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FB880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11D60655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27033FE3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5ABD99D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6C4627E" w14:textId="32352D11" w:rsidR="004E69FB" w:rsidRPr="00DE06B9" w:rsidRDefault="00434688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434688">
              <w:rPr>
                <w:rFonts w:ascii="Arial" w:hAnsi="Arial" w:cs="Arial"/>
                <w:b/>
                <w:bCs/>
                <w:sz w:val="22"/>
                <w:szCs w:val="22"/>
              </w:rPr>
              <w:t>Environmental Technology</w:t>
            </w:r>
          </w:p>
        </w:tc>
      </w:tr>
      <w:tr w:rsidR="004E69FB" w:rsidRPr="004E69FB" w14:paraId="6414B4DD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42B69F3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7306B9D9" w14:textId="77777777" w:rsidR="004E69FB" w:rsidRPr="00DE06B9" w:rsidRDefault="000C1C4D" w:rsidP="000C1C4D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9308260"/>
            <w:r w:rsidRPr="00DE06B9">
              <w:rPr>
                <w:rFonts w:ascii="Arial" w:hAnsi="Arial" w:cs="Arial"/>
                <w:sz w:val="22"/>
                <w:szCs w:val="22"/>
              </w:rPr>
              <w:t>Determine Water Pollution</w:t>
            </w:r>
            <w:bookmarkEnd w:id="0"/>
          </w:p>
        </w:tc>
      </w:tr>
      <w:tr w:rsidR="004E69FB" w:rsidRPr="004E69FB" w14:paraId="01FD5168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96B660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8357839" w14:textId="0877E179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</w:t>
            </w:r>
          </w:p>
          <w:p w14:paraId="36521B9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6F863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1B1D8184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6E28A82B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28C86BF7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BE2B454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332CCCF0" w14:textId="77777777" w:rsidR="004E69FB" w:rsidRPr="004E69FB" w:rsidRDefault="0000000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D0468C1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D33919F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8BEE58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E78842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072754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20B007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5FE65D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B95CE7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D1F3BA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1C5598D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1240FA0C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36CFDF6B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6B09631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22B66A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60D49A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6BAA9ECB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5FBACB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C1D360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7AF810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2F6413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C2F9F2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9F8CD3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8E6A0F5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2B9C440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6CB3DAD1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0B9ABF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AC06844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26CDBC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3537804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D405B9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90579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20999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555192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126C06C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ADE84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588576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6A8EA5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D645C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E429B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C46FB0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A1885B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9CFBA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358C32F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16B0A1D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13C735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721B51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32CD6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A3646D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F491C9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2DBCA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4E795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F44ABB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87CED9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BB4815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DE06B9" w14:paraId="3ABA6DD5" w14:textId="77777777" w:rsidTr="00FA12DD">
        <w:trPr>
          <w:trHeight w:val="456"/>
        </w:trPr>
        <w:tc>
          <w:tcPr>
            <w:tcW w:w="2088" w:type="dxa"/>
            <w:gridSpan w:val="2"/>
          </w:tcPr>
          <w:p w14:paraId="46D3CB1D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623FAD1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59F140" w14:textId="77777777" w:rsidR="004E69FB" w:rsidRPr="00DE06B9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E06B9">
              <w:rPr>
                <w:rFonts w:ascii="Arial" w:hAnsi="Arial" w:cs="Arial"/>
                <w:noProof/>
                <w:sz w:val="22"/>
                <w:szCs w:val="22"/>
              </w:rPr>
              <w:t xml:space="preserve">1. </w:t>
            </w:r>
            <w:r w:rsidR="007475E6" w:rsidRPr="00DE06B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Determine Dissolved Oxygen in water</w:t>
            </w:r>
          </w:p>
          <w:p w14:paraId="2E890F79" w14:textId="77777777" w:rsidR="004E69FB" w:rsidRPr="00DE06B9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E06B9">
              <w:rPr>
                <w:rFonts w:ascii="Arial" w:hAnsi="Arial" w:cs="Arial"/>
                <w:noProof/>
                <w:sz w:val="22"/>
                <w:szCs w:val="22"/>
              </w:rPr>
              <w:t xml:space="preserve">2. </w:t>
            </w:r>
            <w:r w:rsidR="007475E6" w:rsidRPr="00DE06B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Determine Turbidity of water</w:t>
            </w:r>
          </w:p>
          <w:p w14:paraId="5B236C19" w14:textId="77777777" w:rsidR="00654DA0" w:rsidRPr="00DE06B9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E06B9">
              <w:rPr>
                <w:rFonts w:ascii="Arial" w:hAnsi="Arial" w:cs="Arial"/>
                <w:noProof/>
                <w:sz w:val="22"/>
                <w:szCs w:val="22"/>
              </w:rPr>
              <w:t>3.</w:t>
            </w:r>
            <w:r w:rsidR="00654DA0" w:rsidRPr="00DE06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654DA0" w:rsidRPr="00DE06B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Determine Total Suspended Solids in water</w:t>
            </w:r>
          </w:p>
          <w:p w14:paraId="78F6DE6F" w14:textId="77777777" w:rsidR="004E69FB" w:rsidRPr="00DE06B9" w:rsidRDefault="00654D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E06B9">
              <w:rPr>
                <w:rFonts w:ascii="Arial" w:hAnsi="Arial" w:cs="Arial"/>
                <w:noProof/>
                <w:sz w:val="22"/>
                <w:szCs w:val="22"/>
              </w:rPr>
              <w:t xml:space="preserve">4. </w:t>
            </w:r>
            <w:r w:rsidR="007475E6" w:rsidRPr="00DE06B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Find out the PH value of water</w:t>
            </w:r>
          </w:p>
          <w:p w14:paraId="31C042FC" w14:textId="77777777" w:rsidR="004E69FB" w:rsidRPr="00DE06B9" w:rsidRDefault="00654DA0" w:rsidP="004E69FB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DE06B9">
              <w:rPr>
                <w:rFonts w:ascii="Arial" w:hAnsi="Arial" w:cs="Arial"/>
                <w:noProof/>
                <w:sz w:val="22"/>
                <w:szCs w:val="22"/>
              </w:rPr>
              <w:t>5</w:t>
            </w:r>
            <w:r w:rsidR="004E69FB" w:rsidRPr="00DE06B9">
              <w:rPr>
                <w:rFonts w:ascii="Arial" w:hAnsi="Arial" w:cs="Arial"/>
                <w:noProof/>
                <w:sz w:val="22"/>
                <w:szCs w:val="22"/>
              </w:rPr>
              <w:t xml:space="preserve">. </w:t>
            </w:r>
            <w:r w:rsidR="007475E6" w:rsidRPr="00DE06B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Find out the concentration of Nitrates in water</w:t>
            </w:r>
          </w:p>
          <w:p w14:paraId="37D67E5C" w14:textId="77777777" w:rsidR="007475E6" w:rsidRPr="00DE06B9" w:rsidRDefault="00654D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6</w:t>
            </w:r>
            <w:r w:rsidR="007475E6" w:rsidRPr="00DE06B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 Determine Biochemical Oxygen Demand for 5 days</w:t>
            </w:r>
          </w:p>
        </w:tc>
      </w:tr>
      <w:tr w:rsidR="004E69FB" w:rsidRPr="00DE06B9" w14:paraId="70248D5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D145920" w14:textId="77777777" w:rsidR="004E69FB" w:rsidRPr="00DE06B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ABE4D0" w14:textId="77777777" w:rsidR="004E69FB" w:rsidRPr="00DE06B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75BE47" w14:textId="77777777" w:rsidR="004E69FB" w:rsidRPr="00DE06B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1184E8" w14:textId="77777777" w:rsidR="004E69FB" w:rsidRPr="00DE06B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BF2CBF" w:rsidRPr="00DE06B9" w14:paraId="18D7F5E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54E8936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0F2B15C" w14:textId="77777777" w:rsidR="00BF2CBF" w:rsidRPr="00DE06B9" w:rsidRDefault="007607E7" w:rsidP="004C230D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noProof/>
                <w:sz w:val="22"/>
                <w:szCs w:val="22"/>
              </w:rPr>
              <w:t>Idenified</w:t>
            </w:r>
            <w:r w:rsidR="00BF2CBF" w:rsidRPr="00DE06B9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BF2CBF" w:rsidRPr="00DE06B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dissolved oxygen meter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98B00F9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4B10F52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7A5A5D7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52EF570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001A617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A4D8DE8" w14:textId="77777777" w:rsidR="00BF2CBF" w:rsidRPr="00DE06B9" w:rsidRDefault="00BF2CBF" w:rsidP="00B74530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>Calibrate</w:t>
            </w:r>
            <w:r w:rsidR="007607E7"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>d</w:t>
            </w:r>
            <w:r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the equipment for measurement</w:t>
            </w:r>
          </w:p>
        </w:tc>
        <w:tc>
          <w:tcPr>
            <w:tcW w:w="632" w:type="dxa"/>
            <w:vAlign w:val="center"/>
          </w:tcPr>
          <w:p w14:paraId="1C49D70C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7CBB210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C7AED53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2E9FFA5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2E990A3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55E9DCD" w14:textId="77777777" w:rsidR="00BF2CBF" w:rsidRPr="00DE06B9" w:rsidRDefault="00BF2CBF" w:rsidP="00B74530">
            <w:pPr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iCs/>
                <w:sz w:val="22"/>
                <w:szCs w:val="22"/>
              </w:rPr>
              <w:t>Record</w:t>
            </w:r>
            <w:r w:rsidR="007607E7" w:rsidRPr="00DE06B9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DE06B9">
              <w:rPr>
                <w:rFonts w:ascii="Arial" w:hAnsi="Arial" w:cs="Arial"/>
                <w:iCs/>
                <w:sz w:val="22"/>
                <w:szCs w:val="22"/>
              </w:rPr>
              <w:t xml:space="preserve"> the result of dissolved oxygen in water</w:t>
            </w:r>
          </w:p>
        </w:tc>
        <w:tc>
          <w:tcPr>
            <w:tcW w:w="632" w:type="dxa"/>
            <w:vAlign w:val="center"/>
          </w:tcPr>
          <w:p w14:paraId="69D87A1E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0D1B707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867511F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2C95171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539A9F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45F9663" w14:textId="77777777" w:rsidR="00BF2CBF" w:rsidRPr="00DE06B9" w:rsidRDefault="007607E7" w:rsidP="00B368BE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>Identified</w:t>
            </w:r>
            <w:r w:rsidR="00BF2CBF"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turbidity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191886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7CEAE3C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EFF20AB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6E803B9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A488F3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926D52E" w14:textId="77777777" w:rsidR="00BF2CBF" w:rsidRPr="00DE06B9" w:rsidRDefault="00BF2CBF" w:rsidP="00B368BE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>Calibrate</w:t>
            </w:r>
            <w:r w:rsidR="007607E7"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>d</w:t>
            </w:r>
            <w:r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the equipment for measurement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CD05C7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636262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CC22131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3B1A683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7B64E0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0D9CECD" w14:textId="77777777" w:rsidR="00BF2CBF" w:rsidRPr="00DE06B9" w:rsidRDefault="00BF2CBF" w:rsidP="00B368BE">
            <w:pPr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iCs/>
                <w:sz w:val="22"/>
                <w:szCs w:val="22"/>
              </w:rPr>
              <w:t>Evaluate</w:t>
            </w:r>
            <w:r w:rsidR="007607E7" w:rsidRPr="00DE06B9">
              <w:rPr>
                <w:rFonts w:ascii="Arial" w:hAnsi="Arial" w:cs="Arial"/>
                <w:iCs/>
                <w:sz w:val="22"/>
                <w:szCs w:val="22"/>
              </w:rPr>
              <w:t>d</w:t>
            </w:r>
            <w:r w:rsidRPr="00DE06B9">
              <w:rPr>
                <w:rFonts w:ascii="Arial" w:hAnsi="Arial" w:cs="Arial"/>
                <w:iCs/>
                <w:sz w:val="22"/>
                <w:szCs w:val="22"/>
              </w:rPr>
              <w:t xml:space="preserve"> the result of turbidity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DF57C0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365350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42719ED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2B7C8C0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1D2559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C2ED4F3" w14:textId="77777777" w:rsidR="00BF2CBF" w:rsidRPr="00DE06B9" w:rsidRDefault="007607E7" w:rsidP="005C22D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>Identified</w:t>
            </w:r>
            <w:r w:rsidR="00BF2CBF"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the equipment</w:t>
            </w:r>
            <w:r w:rsidR="0099355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Total Suspended Solids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AC2D71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58269D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BCE1159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6C31021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13C1D3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4FFB615" w14:textId="77777777" w:rsidR="00BF2CBF" w:rsidRPr="00DE06B9" w:rsidRDefault="00BF2CBF" w:rsidP="005C22D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>Record</w:t>
            </w:r>
            <w:r w:rsidR="007607E7"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>ed</w:t>
            </w:r>
            <w:r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volume of </w:t>
            </w:r>
            <w:r w:rsidR="0099355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water </w:t>
            </w:r>
            <w:r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>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F93C30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86E13E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57BDF44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5C122A6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2992F5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8F784D0" w14:textId="77777777" w:rsidR="00BF2CBF" w:rsidRPr="00DE06B9" w:rsidRDefault="00BF2CBF" w:rsidP="005C22D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DE06B9">
              <w:rPr>
                <w:rFonts w:ascii="Arial" w:hAnsi="Arial" w:cs="Arial"/>
                <w:iCs/>
                <w:sz w:val="22"/>
                <w:szCs w:val="22"/>
              </w:rPr>
              <w:t>Filter</w:t>
            </w:r>
            <w:r w:rsidR="007607E7" w:rsidRPr="00DE06B9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DE06B9">
              <w:rPr>
                <w:rFonts w:ascii="Arial" w:hAnsi="Arial" w:cs="Arial"/>
                <w:iCs/>
                <w:sz w:val="22"/>
                <w:szCs w:val="22"/>
              </w:rPr>
              <w:t xml:space="preserve"> the </w:t>
            </w:r>
            <w:r w:rsidR="00993556">
              <w:rPr>
                <w:rFonts w:ascii="Arial" w:hAnsi="Arial" w:cs="Arial"/>
                <w:iCs/>
                <w:sz w:val="22"/>
                <w:szCs w:val="22"/>
              </w:rPr>
              <w:t xml:space="preserve">water </w:t>
            </w:r>
            <w:r w:rsidRPr="00DE06B9">
              <w:rPr>
                <w:rFonts w:ascii="Arial" w:hAnsi="Arial" w:cs="Arial"/>
                <w:iCs/>
                <w:sz w:val="22"/>
                <w:szCs w:val="22"/>
              </w:rPr>
              <w:t>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AF0829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D8FC9D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5FE648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10844A8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F2825F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5804A21" w14:textId="77777777" w:rsidR="00BF2CBF" w:rsidRPr="00DE06B9" w:rsidRDefault="00BF2CBF" w:rsidP="005C22DD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7607E7" w:rsidRPr="00DE06B9">
              <w:rPr>
                <w:rFonts w:ascii="Arial" w:hAnsi="Arial" w:cs="Arial"/>
                <w:iCs/>
                <w:sz w:val="22"/>
                <w:szCs w:val="22"/>
              </w:rPr>
              <w:t>Dried</w:t>
            </w:r>
            <w:r w:rsidRPr="00DE06B9">
              <w:rPr>
                <w:rFonts w:ascii="Arial" w:hAnsi="Arial" w:cs="Arial"/>
                <w:iCs/>
                <w:sz w:val="22"/>
                <w:szCs w:val="22"/>
              </w:rPr>
              <w:t xml:space="preserve"> the filtered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A8C91A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C09D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0E51C88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1053D23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2CBF17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5ABB437" w14:textId="77777777" w:rsidR="00BF2CBF" w:rsidRPr="00DE06B9" w:rsidRDefault="00BF2CBF" w:rsidP="005C22DD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DE06B9">
              <w:rPr>
                <w:rFonts w:ascii="Arial" w:hAnsi="Arial" w:cs="Arial"/>
                <w:iCs/>
                <w:sz w:val="22"/>
                <w:szCs w:val="22"/>
              </w:rPr>
              <w:t>Weigh</w:t>
            </w:r>
            <w:r w:rsidR="007607E7" w:rsidRPr="00DE06B9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DE06B9">
              <w:rPr>
                <w:rFonts w:ascii="Arial" w:hAnsi="Arial" w:cs="Arial"/>
                <w:iCs/>
                <w:sz w:val="22"/>
                <w:szCs w:val="22"/>
              </w:rPr>
              <w:t xml:space="preserve"> the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2D7A2C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B4BBCE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E95B52A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7D7AE7C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B56106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B580E7B" w14:textId="77777777" w:rsidR="00BF2CBF" w:rsidRPr="00DE06B9" w:rsidRDefault="00BF2CBF" w:rsidP="005C22DD">
            <w:pPr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DE06B9">
              <w:rPr>
                <w:rFonts w:ascii="Arial" w:hAnsi="Arial" w:cs="Arial"/>
                <w:iCs/>
                <w:sz w:val="22"/>
                <w:szCs w:val="22"/>
              </w:rPr>
              <w:t>Determine</w:t>
            </w:r>
            <w:r w:rsidR="007607E7" w:rsidRPr="00DE06B9">
              <w:rPr>
                <w:rFonts w:ascii="Arial" w:hAnsi="Arial" w:cs="Arial"/>
                <w:iCs/>
                <w:sz w:val="22"/>
                <w:szCs w:val="22"/>
              </w:rPr>
              <w:t>d</w:t>
            </w:r>
            <w:r w:rsidRPr="00DE06B9">
              <w:rPr>
                <w:rFonts w:ascii="Arial" w:hAnsi="Arial" w:cs="Arial"/>
                <w:iCs/>
                <w:sz w:val="22"/>
                <w:szCs w:val="22"/>
              </w:rPr>
              <w:t xml:space="preserve"> the quantitative TSS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303C5C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884754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42513F1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5D04203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19CF4C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C327DEF" w14:textId="77777777" w:rsidR="00BF2CBF" w:rsidRPr="00DE06B9" w:rsidRDefault="007607E7" w:rsidP="0096728B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>Identified</w:t>
            </w:r>
            <w:r w:rsidR="00BF2CBF"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litmus paper </w:t>
            </w:r>
            <w:r w:rsidR="00993556">
              <w:rPr>
                <w:rFonts w:ascii="Arial" w:hAnsi="Arial" w:cs="Arial"/>
                <w:bCs/>
                <w:iCs/>
                <w:sz w:val="22"/>
                <w:szCs w:val="22"/>
              </w:rPr>
              <w:t>for pH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16263F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C6125C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DBB143D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69BFF10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546600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D9D22E" w14:textId="77777777" w:rsidR="00BF2CBF" w:rsidRPr="00DE06B9" w:rsidRDefault="00BF2CBF" w:rsidP="0096728B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iCs/>
                <w:sz w:val="22"/>
                <w:szCs w:val="22"/>
              </w:rPr>
              <w:t>Wet</w:t>
            </w:r>
            <w:r w:rsidR="007607E7" w:rsidRPr="00DE06B9">
              <w:rPr>
                <w:rFonts w:ascii="Arial" w:hAnsi="Arial" w:cs="Arial"/>
                <w:iCs/>
                <w:sz w:val="22"/>
                <w:szCs w:val="22"/>
              </w:rPr>
              <w:t>ted</w:t>
            </w:r>
            <w:r w:rsidRPr="00DE06B9">
              <w:rPr>
                <w:rFonts w:ascii="Arial" w:hAnsi="Arial" w:cs="Arial"/>
                <w:iCs/>
                <w:sz w:val="22"/>
                <w:szCs w:val="22"/>
              </w:rPr>
              <w:t xml:space="preserve"> the litmus paper with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613A28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00DC48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E0FA87F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1CD93CF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8E216A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EA495C1" w14:textId="77777777" w:rsidR="00BF2CBF" w:rsidRPr="00DE06B9" w:rsidRDefault="00BF2CBF" w:rsidP="0096728B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DE06B9">
              <w:rPr>
                <w:rFonts w:ascii="Arial" w:hAnsi="Arial" w:cs="Arial"/>
                <w:iCs/>
                <w:sz w:val="22"/>
                <w:szCs w:val="22"/>
              </w:rPr>
              <w:t>Compare</w:t>
            </w:r>
            <w:r w:rsidR="007607E7" w:rsidRPr="00DE06B9">
              <w:rPr>
                <w:rFonts w:ascii="Arial" w:hAnsi="Arial" w:cs="Arial"/>
                <w:iCs/>
                <w:sz w:val="22"/>
                <w:szCs w:val="22"/>
              </w:rPr>
              <w:t>d</w:t>
            </w:r>
            <w:r w:rsidRPr="00DE06B9">
              <w:rPr>
                <w:rFonts w:ascii="Arial" w:hAnsi="Arial" w:cs="Arial"/>
                <w:iCs/>
                <w:sz w:val="22"/>
                <w:szCs w:val="22"/>
              </w:rPr>
              <w:t xml:space="preserve"> the color with the </w:t>
            </w:r>
            <w:r w:rsidR="00993556">
              <w:rPr>
                <w:rFonts w:ascii="Arial" w:hAnsi="Arial" w:cs="Arial"/>
                <w:iCs/>
                <w:sz w:val="22"/>
                <w:szCs w:val="22"/>
              </w:rPr>
              <w:t xml:space="preserve">standard </w:t>
            </w:r>
            <w:r w:rsidRPr="00DE06B9">
              <w:rPr>
                <w:rFonts w:ascii="Arial" w:hAnsi="Arial" w:cs="Arial"/>
                <w:iCs/>
                <w:sz w:val="22"/>
                <w:szCs w:val="22"/>
              </w:rPr>
              <w:t>key</w:t>
            </w:r>
            <w:r w:rsidR="00993556">
              <w:rPr>
                <w:rFonts w:ascii="Arial" w:hAnsi="Arial" w:cs="Arial"/>
                <w:iCs/>
                <w:sz w:val="22"/>
                <w:szCs w:val="22"/>
              </w:rPr>
              <w:t xml:space="preserve"> of pH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11FA70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C14EC3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1F771E5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3211A23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505140B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EDEBFF0" w14:textId="77777777" w:rsidR="00BF2CBF" w:rsidRPr="00DE06B9" w:rsidRDefault="00BF2CBF" w:rsidP="0096728B">
            <w:pPr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iCs/>
                <w:sz w:val="22"/>
                <w:szCs w:val="22"/>
              </w:rPr>
              <w:t>Record</w:t>
            </w:r>
            <w:r w:rsidR="007607E7" w:rsidRPr="00DE06B9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="00993556">
              <w:rPr>
                <w:rFonts w:ascii="Arial" w:hAnsi="Arial" w:cs="Arial"/>
                <w:iCs/>
                <w:sz w:val="22"/>
                <w:szCs w:val="22"/>
              </w:rPr>
              <w:t xml:space="preserve"> the p</w:t>
            </w:r>
            <w:r w:rsidRPr="00DE06B9">
              <w:rPr>
                <w:rFonts w:ascii="Arial" w:hAnsi="Arial" w:cs="Arial"/>
                <w:iCs/>
                <w:sz w:val="22"/>
                <w:szCs w:val="22"/>
              </w:rPr>
              <w:t>H value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764125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ADCB96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67F43D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7E6A1AC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894B48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319FC8C" w14:textId="77777777" w:rsidR="00BF2CBF" w:rsidRPr="00DE06B9" w:rsidRDefault="007607E7" w:rsidP="007314C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>Identified</w:t>
            </w:r>
            <w:r w:rsidR="00BF2CBF" w:rsidRPr="00DE06B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="00BF2CBF" w:rsidRPr="00DE06B9">
              <w:rPr>
                <w:rFonts w:ascii="Arial" w:hAnsi="Arial" w:cs="Arial"/>
                <w:sz w:val="22"/>
                <w:szCs w:val="22"/>
              </w:rPr>
              <w:t>Spectrophotometer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FA5636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CA16CD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FD9B7BA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479EA18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5E0C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52EC1B5" w14:textId="77777777" w:rsidR="00BF2CBF" w:rsidRPr="00DE06B9" w:rsidRDefault="00BF2CBF" w:rsidP="007314C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>Prepare</w:t>
            </w:r>
            <w:r w:rsidR="007607E7" w:rsidRPr="00DE06B9">
              <w:rPr>
                <w:rFonts w:ascii="Arial" w:hAnsi="Arial" w:cs="Arial"/>
                <w:sz w:val="22"/>
                <w:szCs w:val="22"/>
              </w:rPr>
              <w:t>d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standard NO</w:t>
            </w:r>
            <w:r w:rsidRPr="00993556">
              <w:rPr>
                <w:rFonts w:ascii="Arial" w:hAnsi="Arial" w:cs="Arial"/>
                <w:sz w:val="22"/>
                <w:szCs w:val="22"/>
                <w:vertAlign w:val="subscript"/>
              </w:rPr>
              <w:t>3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nitrate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CA244D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F9F39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EC3448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3532DEB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A84736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1C0A3CD" w14:textId="77777777" w:rsidR="00BF2CBF" w:rsidRPr="00DE06B9" w:rsidRDefault="00BF2CBF" w:rsidP="007314CD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iCs/>
                <w:sz w:val="22"/>
                <w:szCs w:val="22"/>
              </w:rPr>
              <w:t>R</w:t>
            </w:r>
            <w:r w:rsidRPr="00DE06B9">
              <w:rPr>
                <w:rFonts w:ascii="Arial" w:hAnsi="Arial" w:cs="Arial"/>
                <w:sz w:val="22"/>
                <w:szCs w:val="22"/>
              </w:rPr>
              <w:t>ecord</w:t>
            </w:r>
            <w:r w:rsidR="007607E7" w:rsidRPr="00DE06B9">
              <w:rPr>
                <w:rFonts w:ascii="Arial" w:hAnsi="Arial" w:cs="Arial"/>
                <w:sz w:val="22"/>
                <w:szCs w:val="22"/>
              </w:rPr>
              <w:t>ed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absorbance or transmittance against redistilled water set at zero absorbance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58F0BA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17CFC9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58B1F0C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3AB778E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96AD4D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E836439" w14:textId="77777777" w:rsidR="00BF2CBF" w:rsidRPr="00DE06B9" w:rsidRDefault="00BF2CBF" w:rsidP="007314C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iCs/>
                <w:sz w:val="22"/>
                <w:szCs w:val="22"/>
              </w:rPr>
              <w:t>O</w:t>
            </w:r>
            <w:r w:rsidRPr="00DE06B9">
              <w:rPr>
                <w:rFonts w:ascii="Arial" w:hAnsi="Arial" w:cs="Arial"/>
                <w:sz w:val="22"/>
                <w:szCs w:val="22"/>
              </w:rPr>
              <w:t>btain</w:t>
            </w:r>
            <w:r w:rsidR="007607E7" w:rsidRPr="00DE06B9">
              <w:rPr>
                <w:rFonts w:ascii="Arial" w:hAnsi="Arial" w:cs="Arial"/>
                <w:sz w:val="22"/>
                <w:szCs w:val="22"/>
              </w:rPr>
              <w:t>ed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absorbance of standard nitrate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A8C548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A54E8B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C32035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29221A0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A53199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B6C7699" w14:textId="77777777" w:rsidR="00BF2CBF" w:rsidRPr="00DE06B9" w:rsidRDefault="00BF2CBF" w:rsidP="007314C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>Draw</w:t>
            </w:r>
            <w:r w:rsidR="007607E7" w:rsidRPr="00DE06B9">
              <w:rPr>
                <w:rFonts w:ascii="Arial" w:hAnsi="Arial" w:cs="Arial"/>
                <w:sz w:val="22"/>
                <w:szCs w:val="22"/>
              </w:rPr>
              <w:t>n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the relationship between concentration and absorbance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0EB862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C43130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79FD102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6F5A4EB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4CA83A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3DE8952" w14:textId="77777777" w:rsidR="00BF2CBF" w:rsidRPr="00DE06B9" w:rsidRDefault="00BF2CBF" w:rsidP="007314C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>Calculate</w:t>
            </w:r>
            <w:r w:rsidR="007607E7" w:rsidRPr="00DE06B9">
              <w:rPr>
                <w:rFonts w:ascii="Arial" w:hAnsi="Arial" w:cs="Arial"/>
                <w:sz w:val="22"/>
                <w:szCs w:val="22"/>
              </w:rPr>
              <w:t>d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the factor </w:t>
            </w:r>
            <w:r w:rsidR="00993556">
              <w:rPr>
                <w:rFonts w:ascii="Arial" w:hAnsi="Arial" w:cs="Arial"/>
                <w:sz w:val="22"/>
                <w:szCs w:val="22"/>
              </w:rPr>
              <w:t>“</w:t>
            </w:r>
            <w:r w:rsidRPr="00DE06B9">
              <w:rPr>
                <w:rFonts w:ascii="Arial" w:hAnsi="Arial" w:cs="Arial"/>
                <w:sz w:val="22"/>
                <w:szCs w:val="22"/>
              </w:rPr>
              <w:t>m</w:t>
            </w:r>
            <w:r w:rsidR="00993556">
              <w:rPr>
                <w:rFonts w:ascii="Arial" w:hAnsi="Arial" w:cs="Arial"/>
                <w:sz w:val="22"/>
                <w:szCs w:val="22"/>
              </w:rPr>
              <w:t>”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( slope of line)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46D6DF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ADF8CF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82F0832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389A358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899EAF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999D62" w14:textId="77777777" w:rsidR="00BF2CBF" w:rsidRPr="00DE06B9" w:rsidRDefault="00BF2CBF" w:rsidP="007314CD">
            <w:pPr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>Calculate</w:t>
            </w:r>
            <w:r w:rsidR="007607E7" w:rsidRPr="00DE06B9">
              <w:rPr>
                <w:rFonts w:ascii="Arial" w:hAnsi="Arial" w:cs="Arial"/>
                <w:sz w:val="22"/>
                <w:szCs w:val="22"/>
              </w:rPr>
              <w:t>d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the concentration of nitrate from the standard curve or from equation (conc. = m* abs)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376B2D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178E7D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C235E3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4DA0" w:rsidRPr="00DE06B9" w14:paraId="22E864B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057E9A" w14:textId="77777777" w:rsidR="00654DA0" w:rsidRPr="00DE06B9" w:rsidRDefault="00654D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0D690A4" w14:textId="77777777" w:rsidR="00654DA0" w:rsidRPr="00DE06B9" w:rsidRDefault="00654DA0" w:rsidP="0021794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>Determine</w:t>
            </w:r>
            <w:r w:rsidR="007607E7" w:rsidRPr="00DE06B9">
              <w:rPr>
                <w:rFonts w:ascii="Arial" w:hAnsi="Arial" w:cs="Arial"/>
                <w:sz w:val="22"/>
                <w:szCs w:val="22"/>
              </w:rPr>
              <w:t>d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the amount of sample to be analyzed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77D459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1A1BF8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6AFD76F" w14:textId="77777777" w:rsidR="00654DA0" w:rsidRPr="00DE06B9" w:rsidRDefault="00654D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4DA0" w:rsidRPr="00DE06B9" w14:paraId="7EA0C36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6D6EF7" w14:textId="77777777" w:rsidR="00654DA0" w:rsidRPr="00DE06B9" w:rsidRDefault="00654D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946DE70" w14:textId="77777777" w:rsidR="00654DA0" w:rsidRPr="00DE06B9" w:rsidRDefault="00654DA0" w:rsidP="0021794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>Place</w:t>
            </w:r>
            <w:r w:rsidR="007607E7" w:rsidRPr="00DE06B9">
              <w:rPr>
                <w:rFonts w:ascii="Arial" w:hAnsi="Arial" w:cs="Arial"/>
                <w:sz w:val="22"/>
                <w:szCs w:val="22"/>
              </w:rPr>
              <w:t>d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a clean, calibrated thermometer into the </w:t>
            </w:r>
            <w:r w:rsidRPr="00DE06B9">
              <w:rPr>
                <w:rFonts w:ascii="Arial" w:hAnsi="Arial" w:cs="Arial"/>
                <w:sz w:val="22"/>
                <w:szCs w:val="22"/>
              </w:rPr>
              <w:lastRenderedPageBreak/>
              <w:t>constant temperature chamber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D026F6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736EA7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168DADB" w14:textId="77777777" w:rsidR="00654DA0" w:rsidRPr="00DE06B9" w:rsidRDefault="00654D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4DA0" w:rsidRPr="00DE06B9" w14:paraId="4036392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74F099" w14:textId="77777777" w:rsidR="00654DA0" w:rsidRPr="00DE06B9" w:rsidRDefault="00654D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93F27FA" w14:textId="77777777" w:rsidR="00654DA0" w:rsidRPr="00DE06B9" w:rsidRDefault="00654DA0" w:rsidP="0021794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>Turn</w:t>
            </w:r>
            <w:r w:rsidR="007607E7" w:rsidRPr="00DE06B9">
              <w:rPr>
                <w:rFonts w:ascii="Arial" w:hAnsi="Arial" w:cs="Arial"/>
                <w:sz w:val="22"/>
                <w:szCs w:val="22"/>
              </w:rPr>
              <w:t>ed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on the constant temperature chamber to allow the controlled temperature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ED682E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C275B2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B29DDFE" w14:textId="77777777" w:rsidR="00654DA0" w:rsidRPr="00DE06B9" w:rsidRDefault="00654D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4DA0" w:rsidRPr="00DE06B9" w14:paraId="1CE5C2B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3C86BA" w14:textId="77777777" w:rsidR="00654DA0" w:rsidRPr="00DE06B9" w:rsidRDefault="00654D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C0998C9" w14:textId="77777777" w:rsidR="00654DA0" w:rsidRPr="00DE06B9" w:rsidRDefault="00654DA0" w:rsidP="0021794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>Turn</w:t>
            </w:r>
            <w:r w:rsidR="007607E7" w:rsidRPr="00DE06B9">
              <w:rPr>
                <w:rFonts w:ascii="Arial" w:hAnsi="Arial" w:cs="Arial"/>
                <w:sz w:val="22"/>
                <w:szCs w:val="22"/>
              </w:rPr>
              <w:t>ed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on the DO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3743BD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2E9902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B09234" w14:textId="77777777" w:rsidR="00654DA0" w:rsidRPr="00DE06B9" w:rsidRDefault="00654D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4DA0" w:rsidRPr="00DE06B9" w14:paraId="56D0F78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6C8B3A" w14:textId="77777777" w:rsidR="00654DA0" w:rsidRPr="00DE06B9" w:rsidRDefault="00654D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025FD40" w14:textId="77777777" w:rsidR="00654DA0" w:rsidRPr="00DE06B9" w:rsidRDefault="00654DA0" w:rsidP="0021794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E06B9">
              <w:rPr>
                <w:rFonts w:ascii="Arial" w:hAnsi="Arial" w:cs="Arial"/>
                <w:sz w:val="22"/>
                <w:szCs w:val="22"/>
              </w:rPr>
              <w:t>Aerate</w:t>
            </w:r>
            <w:r w:rsidR="007607E7" w:rsidRPr="00DE06B9">
              <w:rPr>
                <w:rFonts w:ascii="Arial" w:hAnsi="Arial" w:cs="Arial"/>
                <w:sz w:val="22"/>
                <w:szCs w:val="22"/>
              </w:rPr>
              <w:t>d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6EB7">
              <w:rPr>
                <w:rFonts w:ascii="Arial" w:hAnsi="Arial" w:cs="Arial"/>
                <w:sz w:val="22"/>
                <w:szCs w:val="22"/>
              </w:rPr>
              <w:t>diluted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water before adding nutrient solutions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71372C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5E724B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85382E3" w14:textId="77777777" w:rsidR="00654DA0" w:rsidRPr="00DE06B9" w:rsidRDefault="00654D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4DA0" w:rsidRPr="00DE06B9" w14:paraId="381D841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9B61286" w14:textId="77777777" w:rsidR="00654DA0" w:rsidRPr="00DE06B9" w:rsidRDefault="00654D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8F175E5" w14:textId="77777777" w:rsidR="00654DA0" w:rsidRPr="00DE06B9" w:rsidRDefault="00654DA0" w:rsidP="0021794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>Add</w:t>
            </w:r>
            <w:r w:rsidR="007607E7" w:rsidRPr="00DE06B9">
              <w:rPr>
                <w:rFonts w:ascii="Arial" w:hAnsi="Arial" w:cs="Arial"/>
                <w:sz w:val="22"/>
                <w:szCs w:val="22"/>
              </w:rPr>
              <w:t>ed</w:t>
            </w:r>
            <w:r w:rsidR="008F7B1A">
              <w:rPr>
                <w:rFonts w:ascii="Arial" w:hAnsi="Arial" w:cs="Arial"/>
                <w:sz w:val="22"/>
                <w:szCs w:val="22"/>
              </w:rPr>
              <w:t xml:space="preserve"> nutrient solution in diluted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4BC83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00E420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73C8741" w14:textId="77777777" w:rsidR="00654DA0" w:rsidRPr="00DE06B9" w:rsidRDefault="00654D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4DA0" w:rsidRPr="00DE06B9" w14:paraId="5926270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61E230" w14:textId="77777777" w:rsidR="00654DA0" w:rsidRPr="00DE06B9" w:rsidRDefault="00654D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92F383C" w14:textId="77777777" w:rsidR="00654DA0" w:rsidRPr="00DE06B9" w:rsidRDefault="00654DA0" w:rsidP="0021794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>Shake</w:t>
            </w:r>
            <w:r w:rsidR="007607E7" w:rsidRPr="00DE06B9">
              <w:rPr>
                <w:rFonts w:ascii="Arial" w:hAnsi="Arial" w:cs="Arial"/>
                <w:sz w:val="22"/>
                <w:szCs w:val="22"/>
              </w:rPr>
              <w:t>d</w:t>
            </w:r>
            <w:r w:rsidR="008F7B1A">
              <w:rPr>
                <w:rFonts w:ascii="Arial" w:hAnsi="Arial" w:cs="Arial"/>
                <w:sz w:val="22"/>
                <w:szCs w:val="22"/>
              </w:rPr>
              <w:t xml:space="preserve"> the container of diluted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water for about 1 minute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8D25BF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EDE2F5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28B149" w14:textId="77777777" w:rsidR="00654DA0" w:rsidRPr="00DE06B9" w:rsidRDefault="00654D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4DA0" w:rsidRPr="00DE06B9" w14:paraId="4242F08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B3BB11" w14:textId="77777777" w:rsidR="00654DA0" w:rsidRPr="00DE06B9" w:rsidRDefault="00654D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51C4342" w14:textId="77777777" w:rsidR="00654DA0" w:rsidRPr="00DE06B9" w:rsidRDefault="00654DA0" w:rsidP="0021794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>Place</w:t>
            </w:r>
            <w:r w:rsidR="007607E7" w:rsidRPr="00DE06B9">
              <w:rPr>
                <w:rFonts w:ascii="Arial" w:hAnsi="Arial" w:cs="Arial"/>
                <w:sz w:val="22"/>
                <w:szCs w:val="22"/>
              </w:rPr>
              <w:t>d</w:t>
            </w:r>
            <w:r w:rsidR="008F7B1A">
              <w:rPr>
                <w:rFonts w:ascii="Arial" w:hAnsi="Arial" w:cs="Arial"/>
                <w:sz w:val="22"/>
                <w:szCs w:val="22"/>
              </w:rPr>
              <w:t xml:space="preserve"> the diluted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water in the constant temperature chamber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4D0AC7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A338ED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6CBC4A0" w14:textId="77777777" w:rsidR="00654DA0" w:rsidRPr="00DE06B9" w:rsidRDefault="00654D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4DA0" w:rsidRPr="00DE06B9" w14:paraId="15CB8F0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11A8E2" w14:textId="77777777" w:rsidR="00654DA0" w:rsidRPr="00DE06B9" w:rsidRDefault="00654D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988B108" w14:textId="77777777" w:rsidR="00654DA0" w:rsidRPr="00DE06B9" w:rsidRDefault="008F7B1A" w:rsidP="002179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Determined t</w:t>
            </w:r>
            <w:r w:rsidR="00654DA0" w:rsidRPr="00DE06B9">
              <w:rPr>
                <w:rFonts w:ascii="Arial" w:hAnsi="Arial" w:cs="Arial"/>
                <w:sz w:val="22"/>
                <w:szCs w:val="22"/>
              </w:rPr>
              <w:t xml:space="preserve">he initial and final (after 5 days ± 4 </w:t>
            </w:r>
            <w:r>
              <w:rPr>
                <w:rFonts w:ascii="Arial" w:hAnsi="Arial" w:cs="Arial"/>
                <w:sz w:val="22"/>
                <w:szCs w:val="22"/>
              </w:rPr>
              <w:t>hours) DO tests of the diluted water</w:t>
            </w:r>
            <w:r w:rsidR="00654DA0" w:rsidRPr="00DE06B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FC4BF6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FADDDB" w14:textId="77777777" w:rsidR="00654DA0" w:rsidRPr="00DE06B9" w:rsidRDefault="00654DA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B1DEAF6" w14:textId="77777777" w:rsidR="00654DA0" w:rsidRPr="00DE06B9" w:rsidRDefault="00654DA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4DB3DF7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D3AA0BD" w14:textId="77777777" w:rsidR="004E69FB" w:rsidRPr="00DE06B9" w:rsidRDefault="0000000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6E6674F9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DE06B9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D35380C" w14:textId="77777777" w:rsidR="004E69FB" w:rsidRPr="00DE06B9" w:rsidRDefault="0000000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6BA26A2B">
                <v:rect id="Rectangle 91" o:spid="_x0000_s1057" style="position:absolute;margin-left:103.0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DE06B9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891313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51A32B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1919977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F712E" w:rsidRPr="004E69FB" w14:paraId="16338BE7" w14:textId="77777777" w:rsidTr="00BC14B7">
        <w:trPr>
          <w:trHeight w:val="264"/>
        </w:trPr>
        <w:tc>
          <w:tcPr>
            <w:tcW w:w="1699" w:type="dxa"/>
            <w:vAlign w:val="center"/>
          </w:tcPr>
          <w:p w14:paraId="05D46E0D" w14:textId="77777777" w:rsidR="007F712E" w:rsidRPr="004E69FB" w:rsidRDefault="007F712E" w:rsidP="007F712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18E9694" w14:textId="16E68FB0" w:rsidR="007F712E" w:rsidRPr="00DE06B9" w:rsidRDefault="00434688" w:rsidP="007F712E">
            <w:pPr>
              <w:rPr>
                <w:rFonts w:ascii="Arial" w:hAnsi="Arial" w:cs="Arial"/>
                <w:sz w:val="22"/>
                <w:szCs w:val="22"/>
              </w:rPr>
            </w:pPr>
            <w:r w:rsidRPr="00434688">
              <w:rPr>
                <w:rFonts w:ascii="Arial" w:hAnsi="Arial" w:cs="Arial"/>
                <w:b/>
                <w:bCs/>
                <w:sz w:val="22"/>
                <w:szCs w:val="22"/>
              </w:rPr>
              <w:t>Environmental Technology</w:t>
            </w:r>
          </w:p>
        </w:tc>
      </w:tr>
      <w:tr w:rsidR="007F712E" w:rsidRPr="004E69FB" w14:paraId="7D5B40A8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528AD21E" w14:textId="77777777" w:rsidR="007F712E" w:rsidRPr="004E69FB" w:rsidRDefault="007F712E" w:rsidP="007F712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32ABA164" w14:textId="77777777" w:rsidR="007F712E" w:rsidRPr="00DE06B9" w:rsidRDefault="007F712E" w:rsidP="007F712E">
            <w:pPr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>Determine Water Pollution</w:t>
            </w:r>
          </w:p>
        </w:tc>
      </w:tr>
      <w:tr w:rsidR="004E69FB" w:rsidRPr="004E69FB" w14:paraId="16D74A21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30CC6A3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D146DB8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03C1F1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2501F8D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75FCBB07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5C4388A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5DEAFD6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6B0C628E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52DDC2B" w14:textId="77777777" w:rsidR="004E69FB" w:rsidRPr="004E69FB" w:rsidRDefault="0000000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0CFDB3F">
                <v:rect id="Rectangle 1" o:spid="_x0000_s1056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11AE1D1">
                <v:rect id="Rectangle 2" o:spid="_x0000_s1055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B643DC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FA1F0A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729AF55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DC2D1F0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7B9FE962" w14:textId="77777777" w:rsidR="004E69FB" w:rsidRPr="004E69FB" w:rsidRDefault="0000000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0F55F847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1E7715E2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40C95FE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DE06B9" w14:paraId="2EDA3FB1" w14:textId="77777777" w:rsidTr="00FA12DD">
        <w:trPr>
          <w:trHeight w:val="300"/>
        </w:trPr>
        <w:tc>
          <w:tcPr>
            <w:tcW w:w="6442" w:type="dxa"/>
            <w:gridSpan w:val="2"/>
          </w:tcPr>
          <w:p w14:paraId="0870A172" w14:textId="77777777" w:rsidR="004E69FB" w:rsidRPr="00DE06B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E06B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3EE504E" w14:textId="77777777" w:rsidR="004E69FB" w:rsidRPr="00DE06B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488B9B86" w14:textId="77777777" w:rsidR="004E69FB" w:rsidRPr="00DE06B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DE06B9" w14:paraId="4B90296C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5CA453E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BCF0A21" w14:textId="77777777" w:rsidR="004E69FB" w:rsidRPr="00DE06B9" w:rsidRDefault="006E2FEF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Sources of Water Pollution</w:t>
            </w:r>
          </w:p>
        </w:tc>
        <w:tc>
          <w:tcPr>
            <w:tcW w:w="1508" w:type="dxa"/>
            <w:vMerge w:val="restart"/>
          </w:tcPr>
          <w:p w14:paraId="10C46D15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5A9970FB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359B4475" w14:textId="77777777" w:rsidTr="00FA12DD">
        <w:trPr>
          <w:trHeight w:val="442"/>
        </w:trPr>
        <w:tc>
          <w:tcPr>
            <w:tcW w:w="470" w:type="dxa"/>
            <w:vMerge/>
          </w:tcPr>
          <w:p w14:paraId="7491DEB6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B19DB17" w14:textId="77777777" w:rsidR="004E69FB" w:rsidRPr="00DE06B9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9F6B548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18956047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56D8CB6B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209E0CFB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A64AFCE" w14:textId="77777777" w:rsidR="004E69FB" w:rsidRPr="00DE06B9" w:rsidRDefault="006E2FEF" w:rsidP="007F712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Properties of Sewage (physical, chemical, biological)</w:t>
            </w:r>
          </w:p>
        </w:tc>
        <w:tc>
          <w:tcPr>
            <w:tcW w:w="1508" w:type="dxa"/>
            <w:vMerge w:val="restart"/>
          </w:tcPr>
          <w:p w14:paraId="33B95BA3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8FD41F9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460B862A" w14:textId="77777777" w:rsidTr="00FA12DD">
        <w:trPr>
          <w:trHeight w:val="443"/>
        </w:trPr>
        <w:tc>
          <w:tcPr>
            <w:tcW w:w="470" w:type="dxa"/>
            <w:vMerge/>
          </w:tcPr>
          <w:p w14:paraId="5600992B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000E388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D25BB3C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B8CDD1D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195D4F69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4326D0ED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329DB81" w14:textId="77777777" w:rsidR="004E69FB" w:rsidRPr="00DE06B9" w:rsidRDefault="00196852" w:rsidP="005E0914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</w:t>
            </w:r>
            <w:r w:rsidR="005026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2FEF" w:rsidRPr="00DE06B9">
              <w:rPr>
                <w:rFonts w:ascii="Arial" w:hAnsi="Arial" w:cs="Arial"/>
                <w:sz w:val="22"/>
                <w:szCs w:val="22"/>
              </w:rPr>
              <w:t>Tests for Sewage (physical</w:t>
            </w:r>
            <w:r w:rsidR="005E0914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508" w:type="dxa"/>
            <w:vMerge w:val="restart"/>
          </w:tcPr>
          <w:p w14:paraId="37D6C1AD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4D0CD35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6B59F5F7" w14:textId="77777777" w:rsidTr="00FA12DD">
        <w:trPr>
          <w:trHeight w:val="454"/>
        </w:trPr>
        <w:tc>
          <w:tcPr>
            <w:tcW w:w="470" w:type="dxa"/>
            <w:vMerge/>
          </w:tcPr>
          <w:p w14:paraId="2BBC2ADD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CC53135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3FD9EAF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13BD9716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0914" w:rsidRPr="00DE06B9" w14:paraId="6DB7FADA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753DEFCD" w14:textId="77777777" w:rsidR="005E0914" w:rsidRPr="00DE06B9" w:rsidRDefault="005E091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4257B0A" w14:textId="77777777" w:rsidR="005E0914" w:rsidRPr="00DE06B9" w:rsidRDefault="005E0914" w:rsidP="005E09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the 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Tests for Sewage 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DE06B9">
              <w:rPr>
                <w:rFonts w:ascii="Arial" w:hAnsi="Arial" w:cs="Arial"/>
                <w:sz w:val="22"/>
                <w:szCs w:val="22"/>
              </w:rPr>
              <w:t>chemical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508" w:type="dxa"/>
            <w:vMerge w:val="restart"/>
          </w:tcPr>
          <w:p w14:paraId="0CEE1A4F" w14:textId="77777777" w:rsidR="005E0914" w:rsidRPr="00DE06B9" w:rsidRDefault="005E0914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2573FCDA" w14:textId="77777777" w:rsidR="005E0914" w:rsidRPr="00DE06B9" w:rsidRDefault="005E0914" w:rsidP="004E69FB">
            <w:pPr>
              <w:rPr>
                <w:rFonts w:ascii="Arial" w:hAnsi="Arial" w:cs="Arial"/>
              </w:rPr>
            </w:pPr>
          </w:p>
        </w:tc>
      </w:tr>
      <w:tr w:rsidR="005E0914" w:rsidRPr="00DE06B9" w14:paraId="4ABF9A83" w14:textId="77777777" w:rsidTr="00FA12DD">
        <w:trPr>
          <w:trHeight w:val="454"/>
        </w:trPr>
        <w:tc>
          <w:tcPr>
            <w:tcW w:w="470" w:type="dxa"/>
            <w:vMerge/>
          </w:tcPr>
          <w:p w14:paraId="461F7E39" w14:textId="77777777" w:rsidR="005E0914" w:rsidRPr="00DE06B9" w:rsidRDefault="005E091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13A2274" w14:textId="77777777" w:rsidR="005E0914" w:rsidRPr="00DE06B9" w:rsidRDefault="005E0914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E489C7F" w14:textId="77777777" w:rsidR="005E0914" w:rsidRPr="00DE06B9" w:rsidRDefault="005E0914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2A8A49A" w14:textId="77777777" w:rsidR="005E0914" w:rsidRPr="00DE06B9" w:rsidRDefault="005E0914" w:rsidP="004E69FB">
            <w:pPr>
              <w:rPr>
                <w:rFonts w:ascii="Arial" w:hAnsi="Arial" w:cs="Arial"/>
              </w:rPr>
            </w:pPr>
          </w:p>
        </w:tc>
      </w:tr>
      <w:tr w:rsidR="005E0914" w:rsidRPr="00DE06B9" w14:paraId="4E07CEBB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33976317" w14:textId="77777777" w:rsidR="005E0914" w:rsidRPr="00DE06B9" w:rsidRDefault="005E091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1C1387B" w14:textId="77777777" w:rsidR="005E0914" w:rsidRPr="00DE06B9" w:rsidRDefault="005E0914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the 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Tests for Sewage 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DE06B9">
              <w:rPr>
                <w:rFonts w:ascii="Arial" w:hAnsi="Arial" w:cs="Arial"/>
                <w:sz w:val="22"/>
                <w:szCs w:val="22"/>
              </w:rPr>
              <w:t>biological)</w:t>
            </w:r>
          </w:p>
        </w:tc>
        <w:tc>
          <w:tcPr>
            <w:tcW w:w="1508" w:type="dxa"/>
            <w:vMerge w:val="restart"/>
          </w:tcPr>
          <w:p w14:paraId="7CA09953" w14:textId="77777777" w:rsidR="005E0914" w:rsidRPr="00DE06B9" w:rsidRDefault="005E0914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82712C5" w14:textId="77777777" w:rsidR="005E0914" w:rsidRPr="00DE06B9" w:rsidRDefault="005E0914" w:rsidP="004E69FB">
            <w:pPr>
              <w:rPr>
                <w:rFonts w:ascii="Arial" w:hAnsi="Arial" w:cs="Arial"/>
              </w:rPr>
            </w:pPr>
          </w:p>
        </w:tc>
      </w:tr>
      <w:tr w:rsidR="005E0914" w:rsidRPr="00DE06B9" w14:paraId="48925F98" w14:textId="77777777" w:rsidTr="00FA12DD">
        <w:trPr>
          <w:trHeight w:val="454"/>
        </w:trPr>
        <w:tc>
          <w:tcPr>
            <w:tcW w:w="470" w:type="dxa"/>
            <w:vMerge/>
          </w:tcPr>
          <w:p w14:paraId="1C92BA7F" w14:textId="77777777" w:rsidR="005E0914" w:rsidRPr="00DE06B9" w:rsidRDefault="005E091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4095674" w14:textId="77777777" w:rsidR="005E0914" w:rsidRPr="00DE06B9" w:rsidRDefault="005E0914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5468273" w14:textId="77777777" w:rsidR="005E0914" w:rsidRPr="00DE06B9" w:rsidRDefault="005E0914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D07353D" w14:textId="77777777" w:rsidR="005E0914" w:rsidRPr="00DE06B9" w:rsidRDefault="005E0914" w:rsidP="004E69FB">
            <w:pPr>
              <w:rPr>
                <w:rFonts w:ascii="Arial" w:hAnsi="Arial" w:cs="Arial"/>
              </w:rPr>
            </w:pPr>
          </w:p>
        </w:tc>
      </w:tr>
      <w:tr w:rsidR="005E0914" w:rsidRPr="00DE06B9" w14:paraId="5809A70B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326A1C91" w14:textId="77777777" w:rsidR="005E0914" w:rsidRPr="00DE06B9" w:rsidRDefault="005E091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BD6B20E" w14:textId="77777777" w:rsidR="005E0914" w:rsidRPr="00DE06B9" w:rsidRDefault="009C7A28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Sewage treatment</w:t>
            </w:r>
          </w:p>
        </w:tc>
        <w:tc>
          <w:tcPr>
            <w:tcW w:w="1508" w:type="dxa"/>
            <w:vMerge w:val="restart"/>
          </w:tcPr>
          <w:p w14:paraId="66799295" w14:textId="77777777" w:rsidR="005E0914" w:rsidRPr="00DE06B9" w:rsidRDefault="005E0914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0F9539D" w14:textId="77777777" w:rsidR="005E0914" w:rsidRPr="00DE06B9" w:rsidRDefault="005E0914" w:rsidP="004E69FB">
            <w:pPr>
              <w:rPr>
                <w:rFonts w:ascii="Arial" w:hAnsi="Arial" w:cs="Arial"/>
              </w:rPr>
            </w:pPr>
          </w:p>
        </w:tc>
      </w:tr>
      <w:tr w:rsidR="005E0914" w:rsidRPr="00DE06B9" w14:paraId="3E63F876" w14:textId="77777777" w:rsidTr="00FA12DD">
        <w:trPr>
          <w:trHeight w:val="454"/>
        </w:trPr>
        <w:tc>
          <w:tcPr>
            <w:tcW w:w="470" w:type="dxa"/>
            <w:vMerge/>
          </w:tcPr>
          <w:p w14:paraId="055A3840" w14:textId="77777777" w:rsidR="005E0914" w:rsidRPr="00DE06B9" w:rsidRDefault="005E0914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12CAE43" w14:textId="77777777" w:rsidR="005E0914" w:rsidRPr="00DE06B9" w:rsidRDefault="005E0914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A263753" w14:textId="77777777" w:rsidR="005E0914" w:rsidRPr="00DE06B9" w:rsidRDefault="005E0914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7255614" w14:textId="77777777" w:rsidR="005E0914" w:rsidRPr="00DE06B9" w:rsidRDefault="005E0914" w:rsidP="004E69FB">
            <w:pPr>
              <w:rPr>
                <w:rFonts w:ascii="Arial" w:hAnsi="Arial" w:cs="Arial"/>
              </w:rPr>
            </w:pPr>
          </w:p>
        </w:tc>
      </w:tr>
      <w:tr w:rsidR="004E69FB" w:rsidRPr="00DE06B9" w14:paraId="773F3AB5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1C3F8D61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D1F72CB" w14:textId="77777777" w:rsidR="006E2FEF" w:rsidRPr="00DE06B9" w:rsidRDefault="006E2FEF" w:rsidP="006E2FEF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Biochemistry</w:t>
            </w:r>
            <w:r w:rsidRPr="00DE06B9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A83A432" w14:textId="77777777" w:rsidR="004E69FB" w:rsidRPr="00DE06B9" w:rsidRDefault="004E69FB" w:rsidP="006E2FEF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373EF2D3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04F64845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28526070" w14:textId="77777777" w:rsidTr="00FA12DD">
        <w:trPr>
          <w:trHeight w:val="478"/>
        </w:trPr>
        <w:tc>
          <w:tcPr>
            <w:tcW w:w="470" w:type="dxa"/>
            <w:vMerge/>
          </w:tcPr>
          <w:p w14:paraId="4FBC2212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F73F12A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DF7D64A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47E49C70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6177227E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7B4A63CD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FE3BBBC" w14:textId="77777777" w:rsidR="004E69FB" w:rsidRPr="00DE06B9" w:rsidRDefault="009C7A28" w:rsidP="006E2FEF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methods of sewage disposal</w:t>
            </w:r>
          </w:p>
        </w:tc>
        <w:tc>
          <w:tcPr>
            <w:tcW w:w="1508" w:type="dxa"/>
            <w:vMerge w:val="restart"/>
          </w:tcPr>
          <w:p w14:paraId="0EA61CB4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15A7CD2E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3C1C7DD5" w14:textId="77777777" w:rsidTr="00FA12DD">
        <w:trPr>
          <w:trHeight w:val="431"/>
        </w:trPr>
        <w:tc>
          <w:tcPr>
            <w:tcW w:w="470" w:type="dxa"/>
            <w:vMerge/>
          </w:tcPr>
          <w:p w14:paraId="3273323C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85B084F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75A7061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395FD1F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3F9F3805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2C14199D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A276F95" w14:textId="77777777" w:rsidR="004E69FB" w:rsidRPr="00DE06B9" w:rsidRDefault="006E2FEF" w:rsidP="006E2FEF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Water standards for</w:t>
            </w:r>
            <w:r w:rsidR="008F7B1A">
              <w:rPr>
                <w:rFonts w:ascii="Arial" w:hAnsi="Arial" w:cs="Arial"/>
                <w:sz w:val="22"/>
                <w:szCs w:val="22"/>
              </w:rPr>
              <w:t xml:space="preserve"> drinking purpose</w:t>
            </w:r>
          </w:p>
        </w:tc>
        <w:tc>
          <w:tcPr>
            <w:tcW w:w="1508" w:type="dxa"/>
            <w:vMerge w:val="restart"/>
          </w:tcPr>
          <w:p w14:paraId="75F06EE8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23DBBAEF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111BC231" w14:textId="77777777" w:rsidTr="00FA12DD">
        <w:trPr>
          <w:trHeight w:val="420"/>
        </w:trPr>
        <w:tc>
          <w:tcPr>
            <w:tcW w:w="470" w:type="dxa"/>
            <w:vMerge/>
          </w:tcPr>
          <w:p w14:paraId="5A34DF72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96D0B21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750CE5A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209129B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F58B4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12F9B407" w14:textId="77777777" w:rsidTr="00FA12DD">
        <w:trPr>
          <w:trHeight w:val="548"/>
        </w:trPr>
        <w:tc>
          <w:tcPr>
            <w:tcW w:w="9576" w:type="dxa"/>
          </w:tcPr>
          <w:p w14:paraId="16ECBC1F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0495CFF8" w14:textId="77777777" w:rsidTr="00FA12DD">
        <w:tc>
          <w:tcPr>
            <w:tcW w:w="9576" w:type="dxa"/>
          </w:tcPr>
          <w:p w14:paraId="107C1DF4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5B77747" w14:textId="77777777" w:rsidTr="00FA12DD">
        <w:tc>
          <w:tcPr>
            <w:tcW w:w="9576" w:type="dxa"/>
          </w:tcPr>
          <w:p w14:paraId="025804A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2C7E535" w14:textId="77777777" w:rsidTr="00FA12DD">
        <w:tc>
          <w:tcPr>
            <w:tcW w:w="9576" w:type="dxa"/>
          </w:tcPr>
          <w:p w14:paraId="6A6794E4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36E114A" w14:textId="77777777" w:rsidTr="00FA12DD">
        <w:tc>
          <w:tcPr>
            <w:tcW w:w="9576" w:type="dxa"/>
          </w:tcPr>
          <w:p w14:paraId="69B0EC8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55BBDE4" w14:textId="77777777" w:rsidTr="00FA12DD">
        <w:tc>
          <w:tcPr>
            <w:tcW w:w="9576" w:type="dxa"/>
          </w:tcPr>
          <w:p w14:paraId="709A2A7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A83C35F" w14:textId="77777777" w:rsidTr="00FA12DD">
        <w:tc>
          <w:tcPr>
            <w:tcW w:w="9576" w:type="dxa"/>
          </w:tcPr>
          <w:p w14:paraId="0B90C98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C909AA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28B067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7BEAD99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BA9898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20D278E" w14:textId="77777777" w:rsidR="004E69FB" w:rsidRDefault="004E69FB">
      <w:r>
        <w:br w:type="page"/>
      </w:r>
    </w:p>
    <w:p w14:paraId="3DB338A5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51872C33" w14:textId="77777777" w:rsidTr="00FA12DD">
        <w:tc>
          <w:tcPr>
            <w:tcW w:w="2250" w:type="dxa"/>
          </w:tcPr>
          <w:p w14:paraId="1F90E56A" w14:textId="77777777" w:rsidR="004E69FB" w:rsidRPr="007B0EC2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B0EC2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14BDD453" w14:textId="77777777" w:rsidR="004E69FB" w:rsidRPr="007B0EC2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4E69FB" w14:paraId="03A8E61E" w14:textId="77777777" w:rsidTr="00FA12DD">
        <w:tc>
          <w:tcPr>
            <w:tcW w:w="2250" w:type="dxa"/>
          </w:tcPr>
          <w:p w14:paraId="49B77545" w14:textId="77777777" w:rsidR="004E69FB" w:rsidRPr="007B0EC2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B0EC2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E1AC29E" w14:textId="77777777" w:rsidR="004E69FB" w:rsidRPr="007B0EC2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4E69FB" w14:paraId="28CF8065" w14:textId="77777777" w:rsidTr="00FA12DD">
        <w:tc>
          <w:tcPr>
            <w:tcW w:w="2250" w:type="dxa"/>
          </w:tcPr>
          <w:p w14:paraId="0190C1A7" w14:textId="77777777" w:rsidR="004E69FB" w:rsidRPr="007B0EC2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B0EC2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2961D25A" w14:textId="2C51B8CC" w:rsidR="004E69FB" w:rsidRPr="007B0EC2" w:rsidRDefault="00434688" w:rsidP="004E69FB">
            <w:pPr>
              <w:rPr>
                <w:rFonts w:ascii="Arial" w:eastAsia="Calibri" w:hAnsi="Arial" w:cs="Arial"/>
              </w:rPr>
            </w:pPr>
            <w:r w:rsidRPr="00434688">
              <w:rPr>
                <w:rFonts w:ascii="Arial" w:eastAsia="Times New Roman" w:hAnsi="Arial" w:cs="Arial"/>
                <w:b/>
                <w:bCs/>
              </w:rPr>
              <w:t>Environmental Technology</w:t>
            </w:r>
          </w:p>
        </w:tc>
      </w:tr>
      <w:tr w:rsidR="009B2614" w:rsidRPr="004E69FB" w14:paraId="2CE77D78" w14:textId="77777777" w:rsidTr="009B2614">
        <w:trPr>
          <w:trHeight w:val="613"/>
        </w:trPr>
        <w:tc>
          <w:tcPr>
            <w:tcW w:w="2250" w:type="dxa"/>
          </w:tcPr>
          <w:p w14:paraId="3B7D5C6D" w14:textId="77777777" w:rsidR="009B2614" w:rsidRPr="007B0EC2" w:rsidRDefault="009B2614" w:rsidP="004E69FB">
            <w:pPr>
              <w:rPr>
                <w:rFonts w:ascii="Arial" w:eastAsia="Calibri" w:hAnsi="Arial" w:cs="Arial"/>
                <w:b/>
              </w:rPr>
            </w:pPr>
            <w:r w:rsidRPr="007B0EC2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534F867E" w14:textId="77777777" w:rsidR="009B2614" w:rsidRPr="007B0EC2" w:rsidRDefault="009B2614" w:rsidP="004E69FB">
            <w:pPr>
              <w:rPr>
                <w:rFonts w:ascii="Arial" w:eastAsia="Calibri" w:hAnsi="Arial" w:cs="Arial"/>
                <w:bCs/>
              </w:rPr>
            </w:pPr>
            <w:r w:rsidRPr="007B0EC2">
              <w:rPr>
                <w:rFonts w:ascii="Arial" w:eastAsia="Calibri" w:hAnsi="Arial" w:cs="Arial"/>
                <w:bCs/>
              </w:rPr>
              <w:t>Determine Water Pollution</w:t>
            </w:r>
          </w:p>
        </w:tc>
      </w:tr>
      <w:tr w:rsidR="004E69FB" w:rsidRPr="004E69FB" w14:paraId="66133FD3" w14:textId="77777777" w:rsidTr="00FA12DD">
        <w:tc>
          <w:tcPr>
            <w:tcW w:w="2250" w:type="dxa"/>
          </w:tcPr>
          <w:p w14:paraId="47C53B6F" w14:textId="77777777" w:rsidR="004E69FB" w:rsidRPr="007B0EC2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B0EC2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485FF2B" w14:textId="77777777" w:rsidR="007607E7" w:rsidRPr="007B0EC2" w:rsidRDefault="007607E7" w:rsidP="007607E7">
            <w:pPr>
              <w:rPr>
                <w:rFonts w:ascii="Arial" w:hAnsi="Arial" w:cs="Arial"/>
                <w:noProof/>
              </w:rPr>
            </w:pPr>
            <w:r w:rsidRPr="007B0EC2">
              <w:rPr>
                <w:rFonts w:ascii="Arial" w:hAnsi="Arial" w:cs="Arial"/>
                <w:noProof/>
              </w:rPr>
              <w:t xml:space="preserve">1. </w:t>
            </w:r>
            <w:r w:rsidRPr="007B0EC2">
              <w:rPr>
                <w:rFonts w:ascii="Arial" w:hAnsi="Arial" w:cs="Arial"/>
                <w:color w:val="000000"/>
                <w:shd w:val="clear" w:color="auto" w:fill="FFFFFF"/>
              </w:rPr>
              <w:t>Determine Dissolved Oxygen in water</w:t>
            </w:r>
          </w:p>
          <w:p w14:paraId="539AF966" w14:textId="77777777" w:rsidR="007607E7" w:rsidRPr="007B0EC2" w:rsidRDefault="007607E7" w:rsidP="007607E7">
            <w:pPr>
              <w:rPr>
                <w:rFonts w:ascii="Arial" w:hAnsi="Arial" w:cs="Arial"/>
                <w:noProof/>
              </w:rPr>
            </w:pPr>
            <w:r w:rsidRPr="007B0EC2">
              <w:rPr>
                <w:rFonts w:ascii="Arial" w:hAnsi="Arial" w:cs="Arial"/>
                <w:noProof/>
              </w:rPr>
              <w:t xml:space="preserve">2. </w:t>
            </w:r>
            <w:r w:rsidRPr="007B0EC2">
              <w:rPr>
                <w:rFonts w:ascii="Arial" w:hAnsi="Arial" w:cs="Arial"/>
                <w:color w:val="000000"/>
                <w:shd w:val="clear" w:color="auto" w:fill="FFFFFF"/>
              </w:rPr>
              <w:t>Determine Turbidity of water</w:t>
            </w:r>
          </w:p>
          <w:p w14:paraId="7B5EA3BB" w14:textId="77777777" w:rsidR="007607E7" w:rsidRPr="007B0EC2" w:rsidRDefault="007607E7" w:rsidP="007607E7">
            <w:pPr>
              <w:rPr>
                <w:rFonts w:ascii="Arial" w:hAnsi="Arial" w:cs="Arial"/>
                <w:noProof/>
              </w:rPr>
            </w:pPr>
            <w:r w:rsidRPr="007B0EC2">
              <w:rPr>
                <w:rFonts w:ascii="Arial" w:hAnsi="Arial" w:cs="Arial"/>
                <w:noProof/>
              </w:rPr>
              <w:t>3.</w:t>
            </w:r>
            <w:r w:rsidRPr="007B0EC2">
              <w:rPr>
                <w:rFonts w:ascii="Arial" w:hAnsi="Arial" w:cs="Arial"/>
                <w:b/>
                <w:noProof/>
              </w:rPr>
              <w:t xml:space="preserve"> </w:t>
            </w:r>
            <w:r w:rsidRPr="007B0EC2">
              <w:rPr>
                <w:rFonts w:ascii="Arial" w:hAnsi="Arial" w:cs="Arial"/>
                <w:color w:val="000000"/>
                <w:shd w:val="clear" w:color="auto" w:fill="FFFFFF"/>
              </w:rPr>
              <w:t>Determine Total Suspended Solids in water</w:t>
            </w:r>
          </w:p>
          <w:p w14:paraId="78BC296D" w14:textId="77777777" w:rsidR="007607E7" w:rsidRPr="007B0EC2" w:rsidRDefault="007607E7" w:rsidP="007607E7">
            <w:pPr>
              <w:rPr>
                <w:rFonts w:ascii="Arial" w:hAnsi="Arial" w:cs="Arial"/>
                <w:noProof/>
              </w:rPr>
            </w:pPr>
            <w:r w:rsidRPr="007B0EC2">
              <w:rPr>
                <w:rFonts w:ascii="Arial" w:hAnsi="Arial" w:cs="Arial"/>
                <w:noProof/>
              </w:rPr>
              <w:t xml:space="preserve">4. </w:t>
            </w:r>
            <w:r w:rsidRPr="007B0EC2">
              <w:rPr>
                <w:rFonts w:ascii="Arial" w:hAnsi="Arial" w:cs="Arial"/>
                <w:color w:val="000000"/>
                <w:shd w:val="clear" w:color="auto" w:fill="FFFFFF"/>
              </w:rPr>
              <w:t>Find out the PH value of water</w:t>
            </w:r>
          </w:p>
          <w:p w14:paraId="658E3B66" w14:textId="77777777" w:rsidR="007607E7" w:rsidRPr="007B0EC2" w:rsidRDefault="007607E7" w:rsidP="007607E7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7B0EC2">
              <w:rPr>
                <w:rFonts w:ascii="Arial" w:hAnsi="Arial" w:cs="Arial"/>
                <w:noProof/>
              </w:rPr>
              <w:t xml:space="preserve">5. </w:t>
            </w:r>
            <w:r w:rsidRPr="007B0EC2">
              <w:rPr>
                <w:rFonts w:ascii="Arial" w:hAnsi="Arial" w:cs="Arial"/>
                <w:color w:val="000000"/>
                <w:shd w:val="clear" w:color="auto" w:fill="FFFFFF"/>
              </w:rPr>
              <w:t>Find out the concentration of Nitrates in water</w:t>
            </w:r>
          </w:p>
          <w:p w14:paraId="1C899B30" w14:textId="77777777" w:rsidR="004E69FB" w:rsidRPr="007B0EC2" w:rsidRDefault="007607E7" w:rsidP="007607E7">
            <w:pPr>
              <w:rPr>
                <w:rFonts w:ascii="Arial" w:eastAsia="Calibri" w:hAnsi="Arial" w:cs="Arial"/>
              </w:rPr>
            </w:pPr>
            <w:r w:rsidRPr="007B0EC2">
              <w:rPr>
                <w:rFonts w:ascii="Arial" w:hAnsi="Arial" w:cs="Arial"/>
                <w:color w:val="000000"/>
                <w:shd w:val="clear" w:color="auto" w:fill="FFFFFF"/>
              </w:rPr>
              <w:t>6. Determine Biochemical Oxygen Demand for 5 days</w:t>
            </w:r>
          </w:p>
        </w:tc>
      </w:tr>
    </w:tbl>
    <w:p w14:paraId="0B84751F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738DD637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7B0EC2" w14:paraId="0E9CFC8D" w14:textId="77777777" w:rsidTr="00FA12DD">
        <w:trPr>
          <w:trHeight w:val="398"/>
        </w:trPr>
        <w:tc>
          <w:tcPr>
            <w:tcW w:w="6930" w:type="dxa"/>
          </w:tcPr>
          <w:p w14:paraId="235FDF6A" w14:textId="77777777" w:rsidR="004E69FB" w:rsidRPr="007B0EC2" w:rsidRDefault="004E69FB" w:rsidP="004E69FB">
            <w:pPr>
              <w:rPr>
                <w:rFonts w:ascii="Arial" w:eastAsia="Calibri" w:hAnsi="Arial" w:cs="Arial"/>
              </w:rPr>
            </w:pPr>
            <w:r w:rsidRPr="007B0EC2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00A9A7C" w14:textId="77777777" w:rsidR="004E69FB" w:rsidRPr="007B0EC2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7B0EC2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21D54AA2" w14:textId="77777777" w:rsidR="004E69FB" w:rsidRPr="007B0EC2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7B0EC2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4E69FB" w:rsidRPr="007B0EC2" w14:paraId="61B3BBF1" w14:textId="77777777" w:rsidTr="00FA12DD">
        <w:trPr>
          <w:trHeight w:val="398"/>
        </w:trPr>
        <w:tc>
          <w:tcPr>
            <w:tcW w:w="6930" w:type="dxa"/>
          </w:tcPr>
          <w:p w14:paraId="37915C94" w14:textId="77777777" w:rsidR="004E69FB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noProof/>
              </w:rPr>
              <w:t xml:space="preserve">Idenify </w:t>
            </w:r>
            <w:r w:rsidR="00DC5A86" w:rsidRPr="00DE06B9">
              <w:rPr>
                <w:rFonts w:ascii="Arial" w:hAnsi="Arial" w:cs="Arial"/>
                <w:shd w:val="clear" w:color="auto" w:fill="FFFFFF"/>
              </w:rPr>
              <w:t>dissolved oxygen meter</w:t>
            </w:r>
          </w:p>
        </w:tc>
        <w:tc>
          <w:tcPr>
            <w:tcW w:w="1080" w:type="dxa"/>
          </w:tcPr>
          <w:p w14:paraId="5E996BD0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0227E1A">
                <v:roundrect id="Rounded Rectangle 35" o:spid="_x0000_s1053" style="position:absolute;margin-left:6.95pt;margin-top:2.4pt;width:28.5pt;height:12.9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EC9E06E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64CA221">
                <v:roundrect id="Rounded Rectangle 36" o:spid="_x0000_s1052" style="position:absolute;margin-left:9.35pt;margin-top:2.4pt;width:28.45pt;height:12.85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E69FB" w:rsidRPr="007B0EC2" w14:paraId="29D63252" w14:textId="77777777" w:rsidTr="00FA12DD">
        <w:trPr>
          <w:trHeight w:val="398"/>
        </w:trPr>
        <w:tc>
          <w:tcPr>
            <w:tcW w:w="6930" w:type="dxa"/>
          </w:tcPr>
          <w:p w14:paraId="473E008A" w14:textId="77777777" w:rsidR="004E69FB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bCs/>
                <w:iCs/>
              </w:rPr>
              <w:t>Calibrate the equipment for measurement</w:t>
            </w:r>
          </w:p>
        </w:tc>
        <w:tc>
          <w:tcPr>
            <w:tcW w:w="1080" w:type="dxa"/>
          </w:tcPr>
          <w:p w14:paraId="30A78EDE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4F4C166">
                <v:roundrect id="Rounded Rectangle 32" o:spid="_x0000_s1051" style="position:absolute;margin-left:8.4pt;margin-top:6.55pt;width:28.5pt;height:12.9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2720A13C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CAC582B">
                <v:roundrect id="Rounded Rectangle 33" o:spid="_x0000_s1050" style="position:absolute;margin-left:9.6pt;margin-top:6.55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E69FB" w:rsidRPr="007B0EC2" w14:paraId="567BADEC" w14:textId="77777777" w:rsidTr="00FA12DD">
        <w:trPr>
          <w:trHeight w:val="398"/>
        </w:trPr>
        <w:tc>
          <w:tcPr>
            <w:tcW w:w="6930" w:type="dxa"/>
          </w:tcPr>
          <w:p w14:paraId="19553E1F" w14:textId="77777777" w:rsidR="004E69FB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iCs/>
              </w:rPr>
              <w:t>Record the result of dissolved oxygen in water</w:t>
            </w:r>
          </w:p>
        </w:tc>
        <w:tc>
          <w:tcPr>
            <w:tcW w:w="1080" w:type="dxa"/>
          </w:tcPr>
          <w:p w14:paraId="763CE5ED" w14:textId="77777777" w:rsidR="004E69FB" w:rsidRPr="007B0EC2" w:rsidRDefault="0000000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2ABF5C0A">
                <v:roundrect id="Rounded Rectangle 4" o:spid="_x0000_s1049" style="position:absolute;margin-left:8.7pt;margin-top:3.2pt;width:28.5pt;height:12.9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94DBDEB" w14:textId="77777777" w:rsidR="004E69FB" w:rsidRPr="007B0EC2" w:rsidRDefault="0000000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0A3AAD33">
                <v:roundrect id="Rounded Rectangle 5" o:spid="_x0000_s1048" style="position:absolute;margin-left:9.5pt;margin-top:2.35pt;width:28.5pt;height:12.9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E69FB" w:rsidRPr="007B0EC2" w14:paraId="35F91645" w14:textId="77777777" w:rsidTr="00FA12DD">
        <w:trPr>
          <w:trHeight w:val="398"/>
        </w:trPr>
        <w:tc>
          <w:tcPr>
            <w:tcW w:w="6930" w:type="dxa"/>
          </w:tcPr>
          <w:p w14:paraId="61CC107F" w14:textId="77777777" w:rsidR="004E69FB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bCs/>
                <w:iCs/>
              </w:rPr>
              <w:t>Identify turbidity meter</w:t>
            </w:r>
          </w:p>
        </w:tc>
        <w:tc>
          <w:tcPr>
            <w:tcW w:w="1080" w:type="dxa"/>
          </w:tcPr>
          <w:p w14:paraId="6CA1C933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8132E89">
                <v:roundrect id="Rounded Rectangle 6" o:spid="_x0000_s1047" style="position:absolute;margin-left:8.8pt;margin-top:3.4pt;width:28.5pt;height:12.9pt;z-index:25166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5B0AD67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2ECE94D">
                <v:roundrect id="Rounded Rectangle 7" o:spid="_x0000_s1046" style="position:absolute;margin-left:9.5pt;margin-top:3.4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E69FB" w:rsidRPr="007B0EC2" w14:paraId="623B398A" w14:textId="77777777" w:rsidTr="00FA12DD">
        <w:trPr>
          <w:trHeight w:val="398"/>
        </w:trPr>
        <w:tc>
          <w:tcPr>
            <w:tcW w:w="6930" w:type="dxa"/>
          </w:tcPr>
          <w:p w14:paraId="2FD82458" w14:textId="77777777" w:rsidR="004E69FB" w:rsidRPr="007B0EC2" w:rsidRDefault="00FC5B4E" w:rsidP="004E69F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bCs/>
                <w:iCs/>
              </w:rPr>
              <w:t>Calibrate the equipment for measurement</w:t>
            </w:r>
          </w:p>
        </w:tc>
        <w:tc>
          <w:tcPr>
            <w:tcW w:w="1080" w:type="dxa"/>
          </w:tcPr>
          <w:p w14:paraId="11F6FE31" w14:textId="77777777" w:rsidR="004E69FB" w:rsidRPr="007B0EC2" w:rsidRDefault="00000000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5BF1D45">
                <v:roundrect id="Rounded Rectangle 8" o:spid="_x0000_s1045" style="position:absolute;left:0;text-align:left;margin-left:8.3pt;margin-top:2.85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B825672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FD2A1ED">
                <v:roundrect id="Rounded Rectangle 9" o:spid="_x0000_s1044" style="position:absolute;margin-left:10.6pt;margin-top:2.85pt;width:28.5pt;height:12.9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E69FB" w:rsidRPr="007B0EC2" w14:paraId="41836048" w14:textId="77777777" w:rsidTr="00FA12DD">
        <w:trPr>
          <w:trHeight w:val="398"/>
        </w:trPr>
        <w:tc>
          <w:tcPr>
            <w:tcW w:w="6930" w:type="dxa"/>
          </w:tcPr>
          <w:p w14:paraId="151B5314" w14:textId="77777777" w:rsidR="004E69FB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iCs/>
              </w:rPr>
              <w:t>Evaluate the result of turbidity</w:t>
            </w:r>
          </w:p>
        </w:tc>
        <w:tc>
          <w:tcPr>
            <w:tcW w:w="1080" w:type="dxa"/>
          </w:tcPr>
          <w:p w14:paraId="544EE7FA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E9AF456">
                <v:roundrect id="Rounded Rectangle 10" o:spid="_x0000_s1043" style="position:absolute;margin-left:8.3pt;margin-top:3.95pt;width:28.5pt;height:12.9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226471F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99C6F2B">
                <v:roundrect id="Rounded Rectangle 11" o:spid="_x0000_s1042" style="position:absolute;margin-left:10.05pt;margin-top:3.95pt;width:28.5pt;height:12.9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E69FB" w:rsidRPr="007B0EC2" w14:paraId="5CD99959" w14:textId="77777777" w:rsidTr="00FA12DD">
        <w:trPr>
          <w:trHeight w:val="398"/>
        </w:trPr>
        <w:tc>
          <w:tcPr>
            <w:tcW w:w="6930" w:type="dxa"/>
          </w:tcPr>
          <w:p w14:paraId="681172E9" w14:textId="77777777" w:rsidR="004E69FB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bCs/>
                <w:iCs/>
              </w:rPr>
              <w:t>Identify the equipment</w:t>
            </w:r>
            <w:r w:rsidR="00DC5A86">
              <w:rPr>
                <w:rFonts w:ascii="Arial" w:hAnsi="Arial" w:cs="Arial"/>
                <w:bCs/>
                <w:iCs/>
              </w:rPr>
              <w:t xml:space="preserve"> Total Suspended Solids</w:t>
            </w:r>
          </w:p>
        </w:tc>
        <w:tc>
          <w:tcPr>
            <w:tcW w:w="1080" w:type="dxa"/>
          </w:tcPr>
          <w:p w14:paraId="00723CCD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1619BFC">
                <v:roundrect id="Rounded Rectangle 15" o:spid="_x0000_s1041" style="position:absolute;margin-left:7.9pt;margin-top:2.5pt;width:28.5pt;height:12.9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9932405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8AA0ACE">
                <v:roundrect id="Rounded Rectangle 14" o:spid="_x0000_s1040" style="position:absolute;margin-left:10.2pt;margin-top:3.05pt;width:28.45pt;height:12.85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E69FB" w:rsidRPr="007B0EC2" w14:paraId="40419EE1" w14:textId="77777777" w:rsidTr="00FA12DD">
        <w:trPr>
          <w:trHeight w:val="398"/>
        </w:trPr>
        <w:tc>
          <w:tcPr>
            <w:tcW w:w="6930" w:type="dxa"/>
          </w:tcPr>
          <w:p w14:paraId="22DCE637" w14:textId="77777777" w:rsidR="004E69FB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bCs/>
                <w:iCs/>
              </w:rPr>
              <w:t xml:space="preserve">Record volume of </w:t>
            </w:r>
            <w:r w:rsidR="00DC5A86">
              <w:rPr>
                <w:rFonts w:ascii="Arial" w:hAnsi="Arial" w:cs="Arial"/>
                <w:bCs/>
                <w:iCs/>
              </w:rPr>
              <w:t xml:space="preserve">water </w:t>
            </w:r>
            <w:r w:rsidR="00DC5A86" w:rsidRPr="00DE06B9">
              <w:rPr>
                <w:rFonts w:ascii="Arial" w:hAnsi="Arial" w:cs="Arial"/>
                <w:bCs/>
                <w:iCs/>
              </w:rPr>
              <w:t>sample</w:t>
            </w:r>
          </w:p>
        </w:tc>
        <w:tc>
          <w:tcPr>
            <w:tcW w:w="1080" w:type="dxa"/>
          </w:tcPr>
          <w:p w14:paraId="0F78A1A0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E6D6F35">
                <v:roundrect id="Rounded Rectangle 16" o:spid="_x0000_s1039" style="position:absolute;margin-left:7.35pt;margin-top:3.6pt;width:28.5pt;height:12.9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1DD4235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7500D17">
                <v:roundrect id="Rounded Rectangle 17" o:spid="_x0000_s1038" style="position:absolute;margin-left:9.7pt;margin-top:3.05pt;width:28.5pt;height:12.9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E69FB" w:rsidRPr="007B0EC2" w14:paraId="46E5D11B" w14:textId="77777777" w:rsidTr="00FA12DD">
        <w:trPr>
          <w:trHeight w:val="398"/>
        </w:trPr>
        <w:tc>
          <w:tcPr>
            <w:tcW w:w="6930" w:type="dxa"/>
          </w:tcPr>
          <w:p w14:paraId="3078FD59" w14:textId="77777777" w:rsidR="004E69FB" w:rsidRPr="007B0EC2" w:rsidRDefault="00FC5B4E" w:rsidP="00FC5B4E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bCs/>
                <w:iCs/>
              </w:rPr>
            </w:pPr>
            <w:r w:rsidRPr="007B0EC2">
              <w:rPr>
                <w:rFonts w:ascii="Arial" w:hAnsi="Arial" w:cs="Arial"/>
                <w:iCs/>
              </w:rPr>
              <w:t xml:space="preserve">Filter the </w:t>
            </w:r>
            <w:r w:rsidR="00DC5A86">
              <w:rPr>
                <w:rFonts w:ascii="Arial" w:hAnsi="Arial" w:cs="Arial"/>
                <w:iCs/>
              </w:rPr>
              <w:t xml:space="preserve">water </w:t>
            </w:r>
            <w:r w:rsidR="00DC5A86" w:rsidRPr="00DE06B9">
              <w:rPr>
                <w:rFonts w:ascii="Arial" w:hAnsi="Arial" w:cs="Arial"/>
                <w:iCs/>
              </w:rPr>
              <w:t>sample</w:t>
            </w:r>
          </w:p>
        </w:tc>
        <w:tc>
          <w:tcPr>
            <w:tcW w:w="1080" w:type="dxa"/>
          </w:tcPr>
          <w:p w14:paraId="2C9C107B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512CDC0">
                <v:roundrect id="Rounded Rectangle 18" o:spid="_x0000_s1037" style="position:absolute;margin-left:7.8pt;margin-top:4.7pt;width:28.5pt;height:12.9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A310DA8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D6C0089">
                <v:roundrect id="Rounded Rectangle 19" o:spid="_x0000_s1036" style="position:absolute;margin-left:10.25pt;margin-top:4.15pt;width:28.5pt;height:12.9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4E69FB" w:rsidRPr="007B0EC2" w14:paraId="3D467BD4" w14:textId="77777777" w:rsidTr="00FA12DD">
        <w:trPr>
          <w:trHeight w:val="398"/>
        </w:trPr>
        <w:tc>
          <w:tcPr>
            <w:tcW w:w="6930" w:type="dxa"/>
          </w:tcPr>
          <w:p w14:paraId="7993C203" w14:textId="77777777" w:rsidR="004E69FB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iCs/>
              </w:rPr>
              <w:t>Dry the filtered material</w:t>
            </w:r>
          </w:p>
        </w:tc>
        <w:tc>
          <w:tcPr>
            <w:tcW w:w="1080" w:type="dxa"/>
          </w:tcPr>
          <w:p w14:paraId="3486D8B0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35D740B">
                <v:roundrect id="Rounded Rectangle 20" o:spid="_x0000_s1035" style="position:absolute;margin-left:6.85pt;margin-top:3.15pt;width:28.5pt;height:12.9pt;z-index:25168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433AB7C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3398F89">
                <v:roundrect id="Rounded Rectangle 21" o:spid="_x0000_s1034" style="position:absolute;margin-left:10.25pt;margin-top:3.15pt;width:28.5pt;height:12.9pt;z-index:25168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4E69FB" w:rsidRPr="007B0EC2" w14:paraId="4279BA18" w14:textId="77777777" w:rsidTr="00FA12DD">
        <w:trPr>
          <w:trHeight w:val="398"/>
        </w:trPr>
        <w:tc>
          <w:tcPr>
            <w:tcW w:w="6930" w:type="dxa"/>
          </w:tcPr>
          <w:p w14:paraId="54094E4E" w14:textId="77777777" w:rsidR="004E69FB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iCs/>
              </w:rPr>
              <w:t>Weigh the material</w:t>
            </w:r>
          </w:p>
        </w:tc>
        <w:tc>
          <w:tcPr>
            <w:tcW w:w="1080" w:type="dxa"/>
          </w:tcPr>
          <w:p w14:paraId="040DDB75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2441D76">
                <v:roundrect id="Rounded Rectangle 22" o:spid="_x0000_s1033" style="position:absolute;margin-left:7pt;margin-top:2.25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22A8D82B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A2B1588">
                <v:roundrect id="Rounded Rectangle 23" o:spid="_x0000_s1032" style="position:absolute;margin-left:11.05pt;margin-top:2.25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4E69FB" w:rsidRPr="007B0EC2" w14:paraId="609832E8" w14:textId="77777777" w:rsidTr="00FA12DD">
        <w:trPr>
          <w:trHeight w:val="398"/>
        </w:trPr>
        <w:tc>
          <w:tcPr>
            <w:tcW w:w="6930" w:type="dxa"/>
          </w:tcPr>
          <w:p w14:paraId="52E507B4" w14:textId="77777777" w:rsidR="004E69FB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iCs/>
              </w:rPr>
              <w:t>Determine the quantitative TSS</w:t>
            </w:r>
          </w:p>
        </w:tc>
        <w:tc>
          <w:tcPr>
            <w:tcW w:w="1080" w:type="dxa"/>
          </w:tcPr>
          <w:p w14:paraId="37656E31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1E5CED6">
                <v:roundrect id="Rounded Rectangle 24" o:spid="_x0000_s1031" style="position:absolute;margin-left:7.5pt;margin-top:2.8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4941138F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83CA5B5">
                <v:roundrect id="Rounded Rectangle 25" o:spid="_x0000_s1030" style="position:absolute;margin-left:10.95pt;margin-top:2.8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4E69FB" w:rsidRPr="007B0EC2" w14:paraId="52340CE8" w14:textId="77777777" w:rsidTr="00FA12DD">
        <w:trPr>
          <w:trHeight w:val="398"/>
        </w:trPr>
        <w:tc>
          <w:tcPr>
            <w:tcW w:w="6930" w:type="dxa"/>
          </w:tcPr>
          <w:p w14:paraId="49E5E5F1" w14:textId="77777777" w:rsidR="004E69FB" w:rsidRPr="007B0EC2" w:rsidRDefault="00FC5B4E" w:rsidP="00FC5B4E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bCs/>
                <w:iCs/>
              </w:rPr>
            </w:pPr>
            <w:r w:rsidRPr="007B0EC2">
              <w:rPr>
                <w:rFonts w:ascii="Arial" w:hAnsi="Arial" w:cs="Arial"/>
                <w:bCs/>
                <w:iCs/>
              </w:rPr>
              <w:t xml:space="preserve">Identify litmus paper </w:t>
            </w:r>
            <w:r w:rsidR="00DC5A86">
              <w:rPr>
                <w:rFonts w:ascii="Arial" w:hAnsi="Arial" w:cs="Arial"/>
                <w:bCs/>
                <w:iCs/>
              </w:rPr>
              <w:t>for pH</w:t>
            </w:r>
          </w:p>
        </w:tc>
        <w:tc>
          <w:tcPr>
            <w:tcW w:w="1080" w:type="dxa"/>
          </w:tcPr>
          <w:p w14:paraId="13B32B77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9ADF2E9">
                <v:roundrect id="Rounded Rectangle 26" o:spid="_x0000_s1029" style="position:absolute;margin-left:8.1pt;margin-top:3.3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5B9730B2" w14:textId="77777777" w:rsidR="004E69FB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14CC38A">
                <v:roundrect id="Rounded Rectangle 27" o:spid="_x0000_s1028" style="position:absolute;margin-left:11.55pt;margin-top:3.9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FC5B4E" w:rsidRPr="007B0EC2" w14:paraId="0B6A006C" w14:textId="77777777" w:rsidTr="00FA12DD">
        <w:trPr>
          <w:trHeight w:val="398"/>
        </w:trPr>
        <w:tc>
          <w:tcPr>
            <w:tcW w:w="6930" w:type="dxa"/>
          </w:tcPr>
          <w:p w14:paraId="31DFFDDE" w14:textId="77777777" w:rsidR="00FC5B4E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iCs/>
              </w:rPr>
              <w:t>Wet the litmus paper with water</w:t>
            </w:r>
          </w:p>
        </w:tc>
        <w:tc>
          <w:tcPr>
            <w:tcW w:w="1080" w:type="dxa"/>
          </w:tcPr>
          <w:p w14:paraId="791B0277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1C3A80C0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45B2C06B" w14:textId="77777777" w:rsidTr="00FA12DD">
        <w:trPr>
          <w:trHeight w:val="398"/>
        </w:trPr>
        <w:tc>
          <w:tcPr>
            <w:tcW w:w="6930" w:type="dxa"/>
          </w:tcPr>
          <w:p w14:paraId="7C9EEB53" w14:textId="77777777" w:rsidR="00FC5B4E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iCs/>
              </w:rPr>
              <w:t xml:space="preserve">Compare the color with the </w:t>
            </w:r>
            <w:r w:rsidR="00DC5A86">
              <w:rPr>
                <w:rFonts w:ascii="Arial" w:hAnsi="Arial" w:cs="Arial"/>
                <w:iCs/>
              </w:rPr>
              <w:t xml:space="preserve">standard </w:t>
            </w:r>
            <w:r w:rsidRPr="007B0EC2">
              <w:rPr>
                <w:rFonts w:ascii="Arial" w:hAnsi="Arial" w:cs="Arial"/>
                <w:iCs/>
              </w:rPr>
              <w:t>key</w:t>
            </w:r>
            <w:r w:rsidR="00DC5A86">
              <w:rPr>
                <w:rFonts w:ascii="Arial" w:hAnsi="Arial" w:cs="Arial"/>
                <w:iCs/>
              </w:rPr>
              <w:t xml:space="preserve"> </w:t>
            </w:r>
            <w:r w:rsidR="00DC5A86">
              <w:rPr>
                <w:rFonts w:ascii="Arial" w:hAnsi="Arial" w:cs="Arial"/>
                <w:bCs/>
                <w:iCs/>
              </w:rPr>
              <w:t>for pH</w:t>
            </w:r>
          </w:p>
        </w:tc>
        <w:tc>
          <w:tcPr>
            <w:tcW w:w="1080" w:type="dxa"/>
          </w:tcPr>
          <w:p w14:paraId="77B6C2EA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39607D46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230398A4" w14:textId="77777777" w:rsidTr="00FA12DD">
        <w:trPr>
          <w:trHeight w:val="398"/>
        </w:trPr>
        <w:tc>
          <w:tcPr>
            <w:tcW w:w="6930" w:type="dxa"/>
          </w:tcPr>
          <w:p w14:paraId="758CA87A" w14:textId="77777777" w:rsidR="00FC5B4E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iCs/>
              </w:rPr>
              <w:t>Record the PH value</w:t>
            </w:r>
          </w:p>
        </w:tc>
        <w:tc>
          <w:tcPr>
            <w:tcW w:w="1080" w:type="dxa"/>
          </w:tcPr>
          <w:p w14:paraId="302847D5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1458856E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41CCF652" w14:textId="77777777" w:rsidTr="00FA12DD">
        <w:trPr>
          <w:trHeight w:val="398"/>
        </w:trPr>
        <w:tc>
          <w:tcPr>
            <w:tcW w:w="6930" w:type="dxa"/>
          </w:tcPr>
          <w:p w14:paraId="5C039096" w14:textId="77777777" w:rsidR="00FC5B4E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bCs/>
                <w:iCs/>
              </w:rPr>
              <w:t xml:space="preserve">Identify </w:t>
            </w:r>
            <w:r w:rsidRPr="007B0EC2">
              <w:rPr>
                <w:rFonts w:ascii="Arial" w:hAnsi="Arial" w:cs="Arial"/>
              </w:rPr>
              <w:t>Spectrophotometer</w:t>
            </w:r>
          </w:p>
        </w:tc>
        <w:tc>
          <w:tcPr>
            <w:tcW w:w="1080" w:type="dxa"/>
          </w:tcPr>
          <w:p w14:paraId="0FCEAF80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72F6F49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5BC2FB8F" w14:textId="77777777" w:rsidTr="00FA12DD">
        <w:trPr>
          <w:trHeight w:val="398"/>
        </w:trPr>
        <w:tc>
          <w:tcPr>
            <w:tcW w:w="6930" w:type="dxa"/>
          </w:tcPr>
          <w:p w14:paraId="6F128778" w14:textId="77777777" w:rsidR="00FC5B4E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</w:rPr>
              <w:t xml:space="preserve">Prepare standard </w:t>
            </w:r>
            <w:r w:rsidR="00DC5A86" w:rsidRPr="00DE06B9">
              <w:rPr>
                <w:rFonts w:ascii="Arial" w:hAnsi="Arial" w:cs="Arial"/>
              </w:rPr>
              <w:t>NO</w:t>
            </w:r>
            <w:r w:rsidR="00DC5A86" w:rsidRPr="00993556">
              <w:rPr>
                <w:rFonts w:ascii="Arial" w:hAnsi="Arial" w:cs="Arial"/>
                <w:vertAlign w:val="subscript"/>
              </w:rPr>
              <w:t>3</w:t>
            </w:r>
            <w:r w:rsidR="00DC5A86">
              <w:rPr>
                <w:rFonts w:ascii="Arial" w:hAnsi="Arial" w:cs="Arial"/>
                <w:vertAlign w:val="subscript"/>
              </w:rPr>
              <w:t xml:space="preserve"> </w:t>
            </w:r>
            <w:r w:rsidRPr="007B0EC2">
              <w:rPr>
                <w:rFonts w:ascii="Arial" w:hAnsi="Arial" w:cs="Arial"/>
              </w:rPr>
              <w:t>nitrate solution</w:t>
            </w:r>
          </w:p>
        </w:tc>
        <w:tc>
          <w:tcPr>
            <w:tcW w:w="1080" w:type="dxa"/>
          </w:tcPr>
          <w:p w14:paraId="34E40513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2AA374C2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24BC2E9E" w14:textId="77777777" w:rsidTr="00FA12DD">
        <w:trPr>
          <w:trHeight w:val="398"/>
        </w:trPr>
        <w:tc>
          <w:tcPr>
            <w:tcW w:w="6930" w:type="dxa"/>
          </w:tcPr>
          <w:p w14:paraId="623988EB" w14:textId="77777777" w:rsidR="00FC5B4E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</w:rPr>
              <w:t>Record absorbance or transmittance against redistilled water set at zero absorbance</w:t>
            </w:r>
          </w:p>
        </w:tc>
        <w:tc>
          <w:tcPr>
            <w:tcW w:w="1080" w:type="dxa"/>
          </w:tcPr>
          <w:p w14:paraId="544695C2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32EC0D04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5820B971" w14:textId="77777777" w:rsidTr="00FA12DD">
        <w:trPr>
          <w:trHeight w:val="398"/>
        </w:trPr>
        <w:tc>
          <w:tcPr>
            <w:tcW w:w="6930" w:type="dxa"/>
          </w:tcPr>
          <w:p w14:paraId="625526E8" w14:textId="77777777" w:rsidR="00FC5B4E" w:rsidRPr="007B0EC2" w:rsidRDefault="00FC5B4E" w:rsidP="00FC5B4E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  <w:iCs/>
              </w:rPr>
              <w:t>O</w:t>
            </w:r>
            <w:r w:rsidRPr="007B0EC2">
              <w:rPr>
                <w:rFonts w:ascii="Arial" w:hAnsi="Arial" w:cs="Arial"/>
              </w:rPr>
              <w:t>btain absorbance of standard nitrate solution</w:t>
            </w:r>
          </w:p>
        </w:tc>
        <w:tc>
          <w:tcPr>
            <w:tcW w:w="1080" w:type="dxa"/>
          </w:tcPr>
          <w:p w14:paraId="77C2855E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7C836759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4607A2A3" w14:textId="77777777" w:rsidTr="00FA12DD">
        <w:trPr>
          <w:trHeight w:val="398"/>
        </w:trPr>
        <w:tc>
          <w:tcPr>
            <w:tcW w:w="6930" w:type="dxa"/>
          </w:tcPr>
          <w:p w14:paraId="7A77047B" w14:textId="77777777" w:rsidR="00FC5B4E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</w:rPr>
              <w:t xml:space="preserve"> Draw the relationship between concentration and absorbance</w:t>
            </w:r>
          </w:p>
        </w:tc>
        <w:tc>
          <w:tcPr>
            <w:tcW w:w="1080" w:type="dxa"/>
          </w:tcPr>
          <w:p w14:paraId="42F3DA1F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20039F6C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723C543A" w14:textId="77777777" w:rsidTr="00FA12DD">
        <w:trPr>
          <w:trHeight w:val="398"/>
        </w:trPr>
        <w:tc>
          <w:tcPr>
            <w:tcW w:w="6930" w:type="dxa"/>
          </w:tcPr>
          <w:p w14:paraId="2DF72E18" w14:textId="77777777" w:rsidR="00FC5B4E" w:rsidRPr="007B0EC2" w:rsidRDefault="003C3F09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</w:rPr>
              <w:lastRenderedPageBreak/>
              <w:t xml:space="preserve">Calculate the factor </w:t>
            </w:r>
            <w:r w:rsidR="00DC5A86">
              <w:rPr>
                <w:rFonts w:ascii="Arial" w:hAnsi="Arial" w:cs="Arial"/>
              </w:rPr>
              <w:t>“</w:t>
            </w:r>
            <w:r w:rsidR="00DC5A86" w:rsidRPr="00DE06B9">
              <w:rPr>
                <w:rFonts w:ascii="Arial" w:hAnsi="Arial" w:cs="Arial"/>
              </w:rPr>
              <w:t>m</w:t>
            </w:r>
            <w:r w:rsidR="00DC5A86">
              <w:rPr>
                <w:rFonts w:ascii="Arial" w:hAnsi="Arial" w:cs="Arial"/>
              </w:rPr>
              <w:t>”</w:t>
            </w:r>
            <w:r w:rsidR="00DC5A86" w:rsidRPr="00DE06B9">
              <w:rPr>
                <w:rFonts w:ascii="Arial" w:hAnsi="Arial" w:cs="Arial"/>
              </w:rPr>
              <w:t xml:space="preserve"> </w:t>
            </w:r>
            <w:r w:rsidRPr="007B0EC2">
              <w:rPr>
                <w:rFonts w:ascii="Arial" w:hAnsi="Arial" w:cs="Arial"/>
              </w:rPr>
              <w:t>( slope of line)</w:t>
            </w:r>
          </w:p>
        </w:tc>
        <w:tc>
          <w:tcPr>
            <w:tcW w:w="1080" w:type="dxa"/>
          </w:tcPr>
          <w:p w14:paraId="7EB01140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4392CFD7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0F3E6954" w14:textId="77777777" w:rsidTr="00FA12DD">
        <w:trPr>
          <w:trHeight w:val="398"/>
        </w:trPr>
        <w:tc>
          <w:tcPr>
            <w:tcW w:w="6930" w:type="dxa"/>
          </w:tcPr>
          <w:p w14:paraId="0F782F35" w14:textId="77777777" w:rsidR="00FC5B4E" w:rsidRPr="007B0EC2" w:rsidRDefault="003C3F09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</w:rPr>
              <w:t>Calculate the concentration of nitrate from the standard curve or from equation (conc. = m* abs)</w:t>
            </w:r>
          </w:p>
        </w:tc>
        <w:tc>
          <w:tcPr>
            <w:tcW w:w="1080" w:type="dxa"/>
          </w:tcPr>
          <w:p w14:paraId="10B7BABB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73834D6E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49BD3FE3" w14:textId="77777777" w:rsidTr="00FA12DD">
        <w:trPr>
          <w:trHeight w:val="398"/>
        </w:trPr>
        <w:tc>
          <w:tcPr>
            <w:tcW w:w="6930" w:type="dxa"/>
          </w:tcPr>
          <w:p w14:paraId="685B7270" w14:textId="77777777" w:rsidR="00FC5B4E" w:rsidRPr="007B0EC2" w:rsidRDefault="003C3F09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</w:rPr>
              <w:t>Determine the amount of sample to be analyzed</w:t>
            </w:r>
          </w:p>
        </w:tc>
        <w:tc>
          <w:tcPr>
            <w:tcW w:w="1080" w:type="dxa"/>
          </w:tcPr>
          <w:p w14:paraId="17421200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5CB93F46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4A81BCB4" w14:textId="77777777" w:rsidTr="00FA12DD">
        <w:trPr>
          <w:trHeight w:val="398"/>
        </w:trPr>
        <w:tc>
          <w:tcPr>
            <w:tcW w:w="6930" w:type="dxa"/>
          </w:tcPr>
          <w:p w14:paraId="7C48D109" w14:textId="77777777" w:rsidR="00FC5B4E" w:rsidRPr="007B0EC2" w:rsidRDefault="007B0EC2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</w:rPr>
              <w:t>Place a clean, calibrated thermometer into the constant temperature chamber</w:t>
            </w:r>
          </w:p>
        </w:tc>
        <w:tc>
          <w:tcPr>
            <w:tcW w:w="1080" w:type="dxa"/>
          </w:tcPr>
          <w:p w14:paraId="108843DA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569FC627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376AF4BB" w14:textId="77777777" w:rsidTr="00FA12DD">
        <w:trPr>
          <w:trHeight w:val="398"/>
        </w:trPr>
        <w:tc>
          <w:tcPr>
            <w:tcW w:w="6930" w:type="dxa"/>
          </w:tcPr>
          <w:p w14:paraId="6E312CDD" w14:textId="77777777" w:rsidR="00FC5B4E" w:rsidRPr="007B0EC2" w:rsidRDefault="007B0EC2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</w:rPr>
              <w:t>Turn on the constant temperature chamber to allow the controlled temperature</w:t>
            </w:r>
          </w:p>
        </w:tc>
        <w:tc>
          <w:tcPr>
            <w:tcW w:w="1080" w:type="dxa"/>
          </w:tcPr>
          <w:p w14:paraId="6F931491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7888E94C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042D09D4" w14:textId="77777777" w:rsidTr="00FA12DD">
        <w:trPr>
          <w:trHeight w:val="398"/>
        </w:trPr>
        <w:tc>
          <w:tcPr>
            <w:tcW w:w="6930" w:type="dxa"/>
          </w:tcPr>
          <w:p w14:paraId="1D3B87F9" w14:textId="77777777" w:rsidR="00FC5B4E" w:rsidRPr="007B0EC2" w:rsidRDefault="007B0EC2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</w:rPr>
              <w:t>Turn on the DO instrument</w:t>
            </w:r>
          </w:p>
        </w:tc>
        <w:tc>
          <w:tcPr>
            <w:tcW w:w="1080" w:type="dxa"/>
          </w:tcPr>
          <w:p w14:paraId="0FDC0D5D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7F95B37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21E9EA58" w14:textId="77777777" w:rsidTr="00FA12DD">
        <w:trPr>
          <w:trHeight w:val="398"/>
        </w:trPr>
        <w:tc>
          <w:tcPr>
            <w:tcW w:w="6930" w:type="dxa"/>
          </w:tcPr>
          <w:p w14:paraId="4EDEAA02" w14:textId="77777777" w:rsidR="00FC5B4E" w:rsidRPr="007B0EC2" w:rsidRDefault="007B0EC2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</w:rPr>
              <w:t xml:space="preserve">Aerate </w:t>
            </w:r>
            <w:r w:rsidR="00DC5A86">
              <w:rPr>
                <w:rFonts w:ascii="Arial" w:hAnsi="Arial" w:cs="Arial"/>
              </w:rPr>
              <w:t>diluted</w:t>
            </w:r>
            <w:r w:rsidRPr="007B0EC2">
              <w:rPr>
                <w:rFonts w:ascii="Arial" w:hAnsi="Arial" w:cs="Arial"/>
              </w:rPr>
              <w:t xml:space="preserve"> water before adding nutrient solutions</w:t>
            </w:r>
          </w:p>
        </w:tc>
        <w:tc>
          <w:tcPr>
            <w:tcW w:w="1080" w:type="dxa"/>
          </w:tcPr>
          <w:p w14:paraId="4F2CFE12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C1BCF3C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3FC3FABC" w14:textId="77777777" w:rsidTr="00FA12DD">
        <w:trPr>
          <w:trHeight w:val="398"/>
        </w:trPr>
        <w:tc>
          <w:tcPr>
            <w:tcW w:w="6930" w:type="dxa"/>
          </w:tcPr>
          <w:p w14:paraId="25CFF8A1" w14:textId="77777777" w:rsidR="00FC5B4E" w:rsidRPr="007B0EC2" w:rsidRDefault="007B0EC2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</w:rPr>
              <w:t xml:space="preserve">Add to </w:t>
            </w:r>
            <w:r w:rsidR="00DC5A86">
              <w:rPr>
                <w:rFonts w:ascii="Arial" w:hAnsi="Arial" w:cs="Arial"/>
              </w:rPr>
              <w:t>diluted</w:t>
            </w:r>
            <w:r w:rsidRPr="007B0EC2">
              <w:rPr>
                <w:rFonts w:ascii="Arial" w:hAnsi="Arial" w:cs="Arial"/>
              </w:rPr>
              <w:t xml:space="preserve"> water</w:t>
            </w:r>
          </w:p>
        </w:tc>
        <w:tc>
          <w:tcPr>
            <w:tcW w:w="1080" w:type="dxa"/>
          </w:tcPr>
          <w:p w14:paraId="3681F6FB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32ECC164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26791A13" w14:textId="77777777" w:rsidTr="00FA12DD">
        <w:trPr>
          <w:trHeight w:val="398"/>
        </w:trPr>
        <w:tc>
          <w:tcPr>
            <w:tcW w:w="6930" w:type="dxa"/>
          </w:tcPr>
          <w:p w14:paraId="5C76DD3B" w14:textId="77777777" w:rsidR="00FC5B4E" w:rsidRPr="007B0EC2" w:rsidRDefault="007B0EC2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</w:rPr>
              <w:t xml:space="preserve">Shake the container of </w:t>
            </w:r>
            <w:r w:rsidR="00DC5A86">
              <w:rPr>
                <w:rFonts w:ascii="Arial" w:hAnsi="Arial" w:cs="Arial"/>
              </w:rPr>
              <w:t>diluted</w:t>
            </w:r>
            <w:r w:rsidR="00DC5A86" w:rsidRPr="00DE06B9">
              <w:rPr>
                <w:rFonts w:ascii="Arial" w:hAnsi="Arial" w:cs="Arial"/>
              </w:rPr>
              <w:t xml:space="preserve"> </w:t>
            </w:r>
            <w:r w:rsidRPr="007B0EC2">
              <w:rPr>
                <w:rFonts w:ascii="Arial" w:hAnsi="Arial" w:cs="Arial"/>
              </w:rPr>
              <w:t>water for about 1 minute</w:t>
            </w:r>
          </w:p>
        </w:tc>
        <w:tc>
          <w:tcPr>
            <w:tcW w:w="1080" w:type="dxa"/>
          </w:tcPr>
          <w:p w14:paraId="5711FF97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688737EB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390CA40C" w14:textId="77777777" w:rsidTr="00FA12DD">
        <w:trPr>
          <w:trHeight w:val="398"/>
        </w:trPr>
        <w:tc>
          <w:tcPr>
            <w:tcW w:w="6930" w:type="dxa"/>
          </w:tcPr>
          <w:p w14:paraId="0EEA0D5E" w14:textId="77777777" w:rsidR="00FC5B4E" w:rsidRPr="007B0EC2" w:rsidRDefault="007B0EC2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7B0EC2">
              <w:rPr>
                <w:rFonts w:ascii="Arial" w:hAnsi="Arial" w:cs="Arial"/>
              </w:rPr>
              <w:t xml:space="preserve">Place the </w:t>
            </w:r>
            <w:r w:rsidR="00DC5A86">
              <w:rPr>
                <w:rFonts w:ascii="Arial" w:hAnsi="Arial" w:cs="Arial"/>
              </w:rPr>
              <w:t>diluted</w:t>
            </w:r>
            <w:r w:rsidR="00DC5A86" w:rsidRPr="00DE06B9">
              <w:rPr>
                <w:rFonts w:ascii="Arial" w:hAnsi="Arial" w:cs="Arial"/>
              </w:rPr>
              <w:t xml:space="preserve"> </w:t>
            </w:r>
            <w:r w:rsidRPr="007B0EC2">
              <w:rPr>
                <w:rFonts w:ascii="Arial" w:hAnsi="Arial" w:cs="Arial"/>
              </w:rPr>
              <w:t>water in the constant temperature chamber</w:t>
            </w:r>
          </w:p>
        </w:tc>
        <w:tc>
          <w:tcPr>
            <w:tcW w:w="1080" w:type="dxa"/>
          </w:tcPr>
          <w:p w14:paraId="440F870C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22BC9E2B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266112FC" w14:textId="77777777" w:rsidTr="00FA12DD">
        <w:trPr>
          <w:trHeight w:val="398"/>
        </w:trPr>
        <w:tc>
          <w:tcPr>
            <w:tcW w:w="6930" w:type="dxa"/>
          </w:tcPr>
          <w:p w14:paraId="34FE44B0" w14:textId="77777777" w:rsidR="00FC5B4E" w:rsidRPr="007B0EC2" w:rsidRDefault="00531632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Determine t</w:t>
            </w:r>
            <w:r w:rsidRPr="00DE06B9">
              <w:rPr>
                <w:rFonts w:ascii="Arial" w:hAnsi="Arial" w:cs="Arial"/>
              </w:rPr>
              <w:t xml:space="preserve">he initial and final (after 5 days ± 4 </w:t>
            </w:r>
            <w:r>
              <w:rPr>
                <w:rFonts w:ascii="Arial" w:hAnsi="Arial" w:cs="Arial"/>
              </w:rPr>
              <w:t>hours) DO tests of the diluted water</w:t>
            </w:r>
          </w:p>
        </w:tc>
        <w:tc>
          <w:tcPr>
            <w:tcW w:w="1080" w:type="dxa"/>
          </w:tcPr>
          <w:p w14:paraId="199DF619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5BF6CE9C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5B4E" w:rsidRPr="007B0EC2" w14:paraId="77D90190" w14:textId="77777777" w:rsidTr="00FA12DD">
        <w:trPr>
          <w:trHeight w:val="398"/>
        </w:trPr>
        <w:tc>
          <w:tcPr>
            <w:tcW w:w="6930" w:type="dxa"/>
          </w:tcPr>
          <w:p w14:paraId="75221EFE" w14:textId="77777777" w:rsidR="00FC5B4E" w:rsidRPr="007B0EC2" w:rsidRDefault="00FC5B4E" w:rsidP="004E69F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390BE11F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17C83D01" w14:textId="77777777" w:rsidR="00FC5B4E" w:rsidRPr="007B0EC2" w:rsidRDefault="00FC5B4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5B1DE5F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50C7A9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AC8CE39" w14:textId="77777777" w:rsidR="004E69FB" w:rsidRPr="004E69FB" w:rsidRDefault="0000000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18F65861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349C3DD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8FD58EA" w14:textId="77777777" w:rsidR="007B0EC2" w:rsidRDefault="007B0EC2">
      <w:r>
        <w:br w:type="page"/>
      </w:r>
    </w:p>
    <w:p w14:paraId="5A48F3DB" w14:textId="77777777" w:rsidR="009C704F" w:rsidRDefault="009C704F"/>
    <w:p w14:paraId="3BBFF326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4DDFC36F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1C594FDE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64D56" w:rsidRPr="004E69FB" w14:paraId="7C5215BF" w14:textId="77777777" w:rsidTr="00816D86">
        <w:trPr>
          <w:trHeight w:val="441"/>
        </w:trPr>
        <w:tc>
          <w:tcPr>
            <w:tcW w:w="1818" w:type="dxa"/>
          </w:tcPr>
          <w:p w14:paraId="2959C99F" w14:textId="77777777" w:rsidR="00D64D56" w:rsidRPr="004E69FB" w:rsidRDefault="00D64D56" w:rsidP="00D64D56">
            <w:pPr>
              <w:rPr>
                <w:rFonts w:ascii="Calibri" w:hAnsi="Calibri" w:cs="Arial"/>
              </w:rPr>
            </w:pPr>
          </w:p>
          <w:p w14:paraId="7498A7A9" w14:textId="77777777" w:rsidR="00D64D56" w:rsidRPr="004E69FB" w:rsidRDefault="00D64D56" w:rsidP="00D64D5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F64E280" w14:textId="52A16C8E" w:rsidR="00D64D56" w:rsidRPr="00DE06B9" w:rsidRDefault="00434688" w:rsidP="00D64D56">
            <w:pPr>
              <w:rPr>
                <w:rFonts w:ascii="Arial" w:hAnsi="Arial" w:cs="Arial"/>
                <w:sz w:val="22"/>
                <w:szCs w:val="22"/>
              </w:rPr>
            </w:pPr>
            <w:r w:rsidRPr="00434688">
              <w:rPr>
                <w:rFonts w:ascii="Arial" w:hAnsi="Arial" w:cs="Arial"/>
                <w:b/>
                <w:bCs/>
                <w:sz w:val="22"/>
                <w:szCs w:val="22"/>
              </w:rPr>
              <w:t>Environmental Technology</w:t>
            </w:r>
          </w:p>
        </w:tc>
      </w:tr>
      <w:tr w:rsidR="00D64D56" w:rsidRPr="004E69FB" w14:paraId="2641FD0E" w14:textId="77777777" w:rsidTr="00FA12DD">
        <w:trPr>
          <w:trHeight w:val="649"/>
        </w:trPr>
        <w:tc>
          <w:tcPr>
            <w:tcW w:w="1818" w:type="dxa"/>
          </w:tcPr>
          <w:p w14:paraId="74194B00" w14:textId="77777777" w:rsidR="00D64D56" w:rsidRPr="004E69FB" w:rsidRDefault="00D64D56" w:rsidP="00D64D56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095F40B4" w14:textId="77777777" w:rsidR="00D64D56" w:rsidRPr="00DE06B9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>Determine Water Pollution</w:t>
            </w:r>
          </w:p>
        </w:tc>
      </w:tr>
      <w:tr w:rsidR="004E69FB" w:rsidRPr="004E69FB" w14:paraId="01E1F7BD" w14:textId="77777777" w:rsidTr="00FA12DD">
        <w:trPr>
          <w:trHeight w:val="649"/>
        </w:trPr>
        <w:tc>
          <w:tcPr>
            <w:tcW w:w="1818" w:type="dxa"/>
          </w:tcPr>
          <w:p w14:paraId="4C95B66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2682C590" w14:textId="77777777" w:rsidR="004E69FB" w:rsidRPr="004E69FB" w:rsidRDefault="00E96C47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78F58202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54E9B9A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2583BA53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98FC2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2B1D7D4E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255CECCF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63D256B3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7D898B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0B9823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740F25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7C66F2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2A2CA7C" w14:textId="77777777" w:rsidR="00E96C47" w:rsidRPr="00E96C47" w:rsidRDefault="00E96C47" w:rsidP="00E96C4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96C47">
              <w:rPr>
                <w:rFonts w:ascii="Arial" w:hAnsi="Arial" w:cs="Arial"/>
                <w:noProof/>
                <w:sz w:val="22"/>
                <w:szCs w:val="22"/>
              </w:rPr>
              <w:t xml:space="preserve">1. </w:t>
            </w:r>
            <w:r w:rsidRPr="00E96C4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Determine Dissolved Oxygen in water</w:t>
            </w:r>
          </w:p>
          <w:p w14:paraId="1A3EF468" w14:textId="77777777" w:rsidR="00E96C47" w:rsidRPr="00E96C47" w:rsidRDefault="00E96C47" w:rsidP="00E96C4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96C47">
              <w:rPr>
                <w:rFonts w:ascii="Arial" w:hAnsi="Arial" w:cs="Arial"/>
                <w:noProof/>
                <w:sz w:val="22"/>
                <w:szCs w:val="22"/>
              </w:rPr>
              <w:t xml:space="preserve">2. </w:t>
            </w:r>
            <w:r w:rsidRPr="00E96C4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Determine Turbidity of water</w:t>
            </w:r>
          </w:p>
          <w:p w14:paraId="7C32E8D5" w14:textId="77777777" w:rsidR="00E96C47" w:rsidRPr="00E96C47" w:rsidRDefault="00E96C47" w:rsidP="00E96C4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96C47">
              <w:rPr>
                <w:rFonts w:ascii="Arial" w:hAnsi="Arial" w:cs="Arial"/>
                <w:noProof/>
                <w:sz w:val="22"/>
                <w:szCs w:val="22"/>
              </w:rPr>
              <w:t>3.</w:t>
            </w:r>
            <w:r w:rsidRPr="00E96C4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E96C4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Determine Total Suspended Solids in water</w:t>
            </w:r>
          </w:p>
          <w:p w14:paraId="481B3647" w14:textId="77777777" w:rsidR="00E96C47" w:rsidRPr="00E96C47" w:rsidRDefault="00E96C47" w:rsidP="00E96C4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96C47">
              <w:rPr>
                <w:rFonts w:ascii="Arial" w:hAnsi="Arial" w:cs="Arial"/>
                <w:noProof/>
                <w:sz w:val="22"/>
                <w:szCs w:val="22"/>
              </w:rPr>
              <w:t xml:space="preserve">4. </w:t>
            </w:r>
            <w:r w:rsidRPr="00E96C4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Find out the PH value of water</w:t>
            </w:r>
          </w:p>
          <w:p w14:paraId="56FE2838" w14:textId="77777777" w:rsidR="00E96C47" w:rsidRPr="00E96C47" w:rsidRDefault="00E96C47" w:rsidP="00E96C47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E96C47">
              <w:rPr>
                <w:rFonts w:ascii="Arial" w:hAnsi="Arial" w:cs="Arial"/>
                <w:noProof/>
                <w:sz w:val="22"/>
                <w:szCs w:val="22"/>
              </w:rPr>
              <w:t xml:space="preserve">5. </w:t>
            </w:r>
            <w:r w:rsidRPr="00E96C4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Find out the concentration of Nitrates in water</w:t>
            </w:r>
          </w:p>
          <w:p w14:paraId="6F59D1CB" w14:textId="77777777" w:rsidR="004E69FB" w:rsidRPr="004E69FB" w:rsidRDefault="00E96C47" w:rsidP="00E96C47">
            <w:pPr>
              <w:jc w:val="both"/>
              <w:rPr>
                <w:rFonts w:ascii="Calibri" w:hAnsi="Calibri" w:cs="Arial"/>
              </w:rPr>
            </w:pPr>
            <w:r w:rsidRPr="00E96C4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6. Determine Biochemical Oxygen Demand for 5 days</w:t>
            </w:r>
            <w:r w:rsidRPr="004E69FB">
              <w:rPr>
                <w:rFonts w:ascii="Calibri" w:hAnsi="Calibri" w:cs="Arial"/>
              </w:rPr>
              <w:t xml:space="preserve"> </w:t>
            </w:r>
          </w:p>
        </w:tc>
      </w:tr>
      <w:tr w:rsidR="00E96C47" w:rsidRPr="004E69FB" w14:paraId="418F9F05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1754F7E8" w14:textId="77777777" w:rsidR="00E96C47" w:rsidRPr="004E69FB" w:rsidRDefault="00E96C47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F41B29">
              <w:rPr>
                <w:rFonts w:ascii="Calibri" w:hAnsi="Calibri" w:cs="Arial"/>
              </w:rPr>
              <w:t xml:space="preserve"> 2 hours</w:t>
            </w:r>
          </w:p>
        </w:tc>
        <w:tc>
          <w:tcPr>
            <w:tcW w:w="7732" w:type="dxa"/>
            <w:vMerge w:val="restart"/>
          </w:tcPr>
          <w:p w14:paraId="31B741D2" w14:textId="77777777" w:rsidR="00EC5915" w:rsidRPr="00581EB4" w:rsidRDefault="00EC5915" w:rsidP="00EC591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1EB4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5E64D427" w14:textId="77777777" w:rsidR="00EC5915" w:rsidRPr="00581EB4" w:rsidRDefault="00EC5915" w:rsidP="00EC59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2BC537" w14:textId="77777777" w:rsidR="00E96C47" w:rsidRPr="00740F25" w:rsidRDefault="00E96C47" w:rsidP="00EC5915">
            <w:pPr>
              <w:pStyle w:val="ListParagraph"/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  <w:p w14:paraId="7339C224" w14:textId="77777777" w:rsidR="002C116D" w:rsidRPr="002C116D" w:rsidRDefault="002C116D" w:rsidP="00740F2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noProof/>
                <w:sz w:val="22"/>
                <w:szCs w:val="22"/>
              </w:rPr>
              <w:t xml:space="preserve">Idenify </w:t>
            </w:r>
            <w:r w:rsidRPr="002C116D">
              <w:rPr>
                <w:rFonts w:ascii="Arial" w:hAnsi="Arial"/>
                <w:sz w:val="22"/>
                <w:szCs w:val="22"/>
                <w:shd w:val="clear" w:color="auto" w:fill="FFFFFF"/>
              </w:rPr>
              <w:t>dissolved oxygen meter</w:t>
            </w:r>
          </w:p>
          <w:p w14:paraId="09D9E641" w14:textId="77777777" w:rsidR="00E96C47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bCs/>
                <w:iCs/>
                <w:sz w:val="22"/>
                <w:szCs w:val="22"/>
              </w:rPr>
              <w:t>Calibrate the equipment for measurement</w:t>
            </w:r>
          </w:p>
          <w:p w14:paraId="0762F2CE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iCs/>
                <w:sz w:val="22"/>
                <w:szCs w:val="22"/>
              </w:rPr>
              <w:t>Record the result of dissolved oxygen in water</w:t>
            </w:r>
          </w:p>
          <w:p w14:paraId="7A097C3C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bCs/>
                <w:iCs/>
                <w:sz w:val="22"/>
                <w:szCs w:val="22"/>
              </w:rPr>
              <w:t>Identify turbidity meter</w:t>
            </w:r>
          </w:p>
          <w:p w14:paraId="58EFFADD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bCs/>
                <w:iCs/>
                <w:sz w:val="22"/>
                <w:szCs w:val="22"/>
              </w:rPr>
              <w:t>Calibrate the equipment for measurement</w:t>
            </w:r>
          </w:p>
          <w:p w14:paraId="0977CDE0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iCs/>
                <w:sz w:val="22"/>
                <w:szCs w:val="22"/>
              </w:rPr>
              <w:t>Evaluate the result of turbidity</w:t>
            </w:r>
          </w:p>
          <w:p w14:paraId="5421B8D4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bCs/>
                <w:iCs/>
                <w:sz w:val="22"/>
                <w:szCs w:val="22"/>
              </w:rPr>
              <w:t>Identify the equipment</w:t>
            </w:r>
            <w:r w:rsidR="00531632">
              <w:rPr>
                <w:rFonts w:ascii="Arial" w:hAnsi="Arial"/>
                <w:bCs/>
                <w:iCs/>
                <w:sz w:val="22"/>
                <w:szCs w:val="22"/>
              </w:rPr>
              <w:t xml:space="preserve">  Total Suspended Solids</w:t>
            </w:r>
          </w:p>
          <w:p w14:paraId="2CBC8E89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bCs/>
                <w:iCs/>
                <w:sz w:val="22"/>
                <w:szCs w:val="22"/>
              </w:rPr>
              <w:t xml:space="preserve">Record volume of </w:t>
            </w:r>
            <w:r w:rsidR="00531632">
              <w:rPr>
                <w:rFonts w:ascii="Arial" w:hAnsi="Arial"/>
                <w:bCs/>
                <w:iCs/>
                <w:sz w:val="22"/>
                <w:szCs w:val="22"/>
              </w:rPr>
              <w:t xml:space="preserve"> water</w:t>
            </w:r>
            <w:r w:rsidR="00531632" w:rsidRPr="002C116D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Pr="002C116D">
              <w:rPr>
                <w:rFonts w:ascii="Arial" w:hAnsi="Arial"/>
                <w:bCs/>
                <w:iCs/>
                <w:sz w:val="22"/>
                <w:szCs w:val="22"/>
              </w:rPr>
              <w:t>sample</w:t>
            </w:r>
            <w:r w:rsidR="00531632">
              <w:rPr>
                <w:rFonts w:ascii="Arial" w:hAnsi="Arial"/>
                <w:bCs/>
                <w:iCs/>
                <w:sz w:val="22"/>
                <w:szCs w:val="22"/>
              </w:rPr>
              <w:t xml:space="preserve">  </w:t>
            </w:r>
          </w:p>
          <w:p w14:paraId="58B4D85D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iCs/>
                <w:sz w:val="22"/>
                <w:szCs w:val="22"/>
              </w:rPr>
              <w:t xml:space="preserve">Filter the </w:t>
            </w:r>
            <w:r w:rsidR="00531632">
              <w:rPr>
                <w:rFonts w:ascii="Arial" w:hAnsi="Arial"/>
                <w:bCs/>
                <w:iCs/>
                <w:sz w:val="22"/>
                <w:szCs w:val="22"/>
              </w:rPr>
              <w:t xml:space="preserve"> water</w:t>
            </w:r>
            <w:r w:rsidR="00531632" w:rsidRPr="002C116D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2C116D">
              <w:rPr>
                <w:rFonts w:ascii="Arial" w:hAnsi="Arial"/>
                <w:iCs/>
                <w:sz w:val="22"/>
                <w:szCs w:val="22"/>
              </w:rPr>
              <w:t>sample</w:t>
            </w:r>
          </w:p>
          <w:p w14:paraId="2CDD4346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iCs/>
                <w:sz w:val="22"/>
                <w:szCs w:val="22"/>
              </w:rPr>
              <w:t>Dry the filtered material</w:t>
            </w:r>
          </w:p>
          <w:p w14:paraId="3F6AA5F4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iCs/>
                <w:sz w:val="22"/>
                <w:szCs w:val="22"/>
              </w:rPr>
              <w:t>Weigh the material</w:t>
            </w:r>
          </w:p>
          <w:p w14:paraId="796D4D17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iCs/>
                <w:sz w:val="22"/>
                <w:szCs w:val="22"/>
              </w:rPr>
              <w:t>Determine the quantitative TSS</w:t>
            </w:r>
          </w:p>
          <w:p w14:paraId="7133682F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bCs/>
                <w:iCs/>
                <w:sz w:val="22"/>
                <w:szCs w:val="22"/>
              </w:rPr>
              <w:t>Identify litmus paper</w:t>
            </w:r>
            <w:r w:rsidR="00531632">
              <w:rPr>
                <w:rFonts w:ascii="Arial" w:hAnsi="Arial"/>
                <w:bCs/>
                <w:iCs/>
                <w:sz w:val="22"/>
                <w:szCs w:val="22"/>
              </w:rPr>
              <w:t xml:space="preserve">  for pH</w:t>
            </w:r>
          </w:p>
          <w:p w14:paraId="5C30C497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iCs/>
                <w:sz w:val="22"/>
                <w:szCs w:val="22"/>
              </w:rPr>
              <w:t>Wet the litmus paper with water</w:t>
            </w:r>
          </w:p>
          <w:p w14:paraId="55F2B5E3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iCs/>
                <w:sz w:val="22"/>
                <w:szCs w:val="22"/>
              </w:rPr>
              <w:t>Compare the color with</w:t>
            </w:r>
            <w:r w:rsidR="00531632">
              <w:rPr>
                <w:rFonts w:ascii="Arial" w:hAnsi="Arial"/>
                <w:iCs/>
                <w:sz w:val="22"/>
                <w:szCs w:val="22"/>
              </w:rPr>
              <w:t xml:space="preserve"> the standard</w:t>
            </w:r>
            <w:r w:rsidRPr="002C116D">
              <w:rPr>
                <w:rFonts w:ascii="Arial" w:hAnsi="Arial"/>
                <w:iCs/>
                <w:sz w:val="22"/>
                <w:szCs w:val="22"/>
              </w:rPr>
              <w:t xml:space="preserve"> key</w:t>
            </w:r>
            <w:r w:rsidR="00531632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="00531632">
              <w:rPr>
                <w:rFonts w:ascii="Arial" w:hAnsi="Arial"/>
                <w:bCs/>
                <w:iCs/>
                <w:sz w:val="22"/>
                <w:szCs w:val="22"/>
              </w:rPr>
              <w:t xml:space="preserve"> for pH</w:t>
            </w:r>
          </w:p>
          <w:p w14:paraId="5B38A7EB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iCs/>
                <w:sz w:val="22"/>
                <w:szCs w:val="22"/>
              </w:rPr>
              <w:t>Record the PH value</w:t>
            </w:r>
          </w:p>
          <w:p w14:paraId="278ED623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bCs/>
                <w:iCs/>
                <w:sz w:val="22"/>
                <w:szCs w:val="22"/>
              </w:rPr>
              <w:t xml:space="preserve">Identify </w:t>
            </w:r>
            <w:r w:rsidRPr="002C116D">
              <w:rPr>
                <w:rFonts w:ascii="Arial" w:hAnsi="Arial"/>
                <w:sz w:val="22"/>
                <w:szCs w:val="22"/>
              </w:rPr>
              <w:t>Spectrophotometer</w:t>
            </w:r>
          </w:p>
          <w:p w14:paraId="2DB9C88B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sz w:val="22"/>
                <w:szCs w:val="22"/>
              </w:rPr>
              <w:t xml:space="preserve">Prepare standard </w:t>
            </w:r>
            <w:r w:rsidR="00531632" w:rsidRPr="00DE06B9">
              <w:rPr>
                <w:rFonts w:ascii="Arial" w:hAnsi="Arial"/>
                <w:sz w:val="22"/>
                <w:szCs w:val="22"/>
              </w:rPr>
              <w:t>NO</w:t>
            </w:r>
            <w:r w:rsidR="00531632" w:rsidRPr="00993556">
              <w:rPr>
                <w:rFonts w:ascii="Arial" w:hAnsi="Arial"/>
                <w:sz w:val="22"/>
                <w:szCs w:val="22"/>
                <w:vertAlign w:val="subscript"/>
              </w:rPr>
              <w:t>3</w:t>
            </w:r>
            <w:r w:rsidR="00531632" w:rsidRPr="00DE06B9">
              <w:rPr>
                <w:rFonts w:ascii="Arial" w:hAnsi="Arial"/>
                <w:sz w:val="22"/>
                <w:szCs w:val="22"/>
              </w:rPr>
              <w:t xml:space="preserve"> </w:t>
            </w:r>
            <w:r w:rsidRPr="002C116D">
              <w:rPr>
                <w:rFonts w:ascii="Arial" w:hAnsi="Arial"/>
                <w:sz w:val="22"/>
                <w:szCs w:val="22"/>
              </w:rPr>
              <w:t>nitrate solution</w:t>
            </w:r>
          </w:p>
          <w:p w14:paraId="4B4F4F71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C116D">
              <w:rPr>
                <w:rFonts w:ascii="Arial" w:hAnsi="Arial"/>
                <w:sz w:val="22"/>
                <w:szCs w:val="22"/>
              </w:rPr>
              <w:t>Record absorbance or transmittance against redistilled water set at zero absorbance</w:t>
            </w:r>
          </w:p>
          <w:p w14:paraId="3CA77ED0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C116D">
              <w:rPr>
                <w:rFonts w:ascii="Arial" w:hAnsi="Arial"/>
                <w:iCs/>
                <w:sz w:val="22"/>
                <w:szCs w:val="22"/>
              </w:rPr>
              <w:t>O</w:t>
            </w:r>
            <w:r w:rsidRPr="002C116D">
              <w:rPr>
                <w:rFonts w:ascii="Arial" w:hAnsi="Arial"/>
                <w:sz w:val="22"/>
                <w:szCs w:val="22"/>
              </w:rPr>
              <w:t>btain absorbance of standard nitrate solution</w:t>
            </w:r>
          </w:p>
          <w:p w14:paraId="00B8C676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C116D">
              <w:rPr>
                <w:rFonts w:ascii="Arial" w:hAnsi="Arial"/>
                <w:sz w:val="22"/>
                <w:szCs w:val="22"/>
              </w:rPr>
              <w:t>Draw the relationship between concentration and absorbance</w:t>
            </w:r>
          </w:p>
          <w:p w14:paraId="4BA248A0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C116D">
              <w:rPr>
                <w:rFonts w:ascii="Arial" w:hAnsi="Arial"/>
                <w:sz w:val="22"/>
                <w:szCs w:val="22"/>
              </w:rPr>
              <w:t xml:space="preserve">Calculate the factor </w:t>
            </w:r>
            <w:r w:rsidR="00531632">
              <w:rPr>
                <w:rFonts w:ascii="Arial" w:hAnsi="Arial"/>
                <w:sz w:val="22"/>
                <w:szCs w:val="22"/>
              </w:rPr>
              <w:t>“</w:t>
            </w:r>
            <w:r w:rsidR="00531632" w:rsidRPr="00DE06B9">
              <w:rPr>
                <w:rFonts w:ascii="Arial" w:hAnsi="Arial"/>
                <w:sz w:val="22"/>
                <w:szCs w:val="22"/>
              </w:rPr>
              <w:t>m</w:t>
            </w:r>
            <w:r w:rsidR="00531632">
              <w:rPr>
                <w:rFonts w:ascii="Arial" w:hAnsi="Arial"/>
                <w:sz w:val="22"/>
                <w:szCs w:val="22"/>
              </w:rPr>
              <w:t>”</w:t>
            </w:r>
            <w:r w:rsidR="00531632" w:rsidRPr="00DE06B9">
              <w:rPr>
                <w:rFonts w:ascii="Arial" w:hAnsi="Arial"/>
                <w:sz w:val="22"/>
                <w:szCs w:val="22"/>
              </w:rPr>
              <w:t xml:space="preserve"> </w:t>
            </w:r>
            <w:r w:rsidRPr="002C116D">
              <w:rPr>
                <w:rFonts w:ascii="Arial" w:hAnsi="Arial"/>
                <w:sz w:val="22"/>
                <w:szCs w:val="22"/>
              </w:rPr>
              <w:t>( slope of line)</w:t>
            </w:r>
          </w:p>
          <w:p w14:paraId="2BC8FEF7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C116D">
              <w:rPr>
                <w:rFonts w:ascii="Arial" w:hAnsi="Arial"/>
                <w:sz w:val="22"/>
                <w:szCs w:val="22"/>
              </w:rPr>
              <w:t xml:space="preserve">Calculate the concentration of nitrate from the standard curve or </w:t>
            </w:r>
            <w:r w:rsidRPr="002C116D">
              <w:rPr>
                <w:rFonts w:ascii="Arial" w:hAnsi="Arial"/>
                <w:sz w:val="22"/>
                <w:szCs w:val="22"/>
              </w:rPr>
              <w:lastRenderedPageBreak/>
              <w:t>from equation (conc. = m* abs)</w:t>
            </w:r>
          </w:p>
          <w:p w14:paraId="58EA0AB1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C116D">
              <w:rPr>
                <w:rFonts w:ascii="Arial" w:hAnsi="Arial"/>
                <w:sz w:val="22"/>
                <w:szCs w:val="22"/>
              </w:rPr>
              <w:t>Determine the amount of sample to be analyzed</w:t>
            </w:r>
          </w:p>
          <w:p w14:paraId="25A914A6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C116D">
              <w:rPr>
                <w:rFonts w:ascii="Arial" w:hAnsi="Arial"/>
                <w:sz w:val="22"/>
                <w:szCs w:val="22"/>
              </w:rPr>
              <w:t>Place a clean, calibrated thermometer into the constant temperature chamber</w:t>
            </w:r>
          </w:p>
          <w:p w14:paraId="6289F0CE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C116D">
              <w:rPr>
                <w:rFonts w:ascii="Arial" w:hAnsi="Arial"/>
                <w:sz w:val="22"/>
                <w:szCs w:val="22"/>
              </w:rPr>
              <w:t>Turn on the constant temperature chamber to allow the controlled temperature</w:t>
            </w:r>
          </w:p>
          <w:p w14:paraId="60E7FA22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C116D">
              <w:rPr>
                <w:rFonts w:ascii="Arial" w:hAnsi="Arial"/>
                <w:sz w:val="22"/>
                <w:szCs w:val="22"/>
              </w:rPr>
              <w:t>Turn on the DO instrument</w:t>
            </w:r>
          </w:p>
          <w:p w14:paraId="3E73C863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C116D">
              <w:rPr>
                <w:rFonts w:ascii="Arial" w:hAnsi="Arial"/>
                <w:sz w:val="22"/>
                <w:szCs w:val="22"/>
              </w:rPr>
              <w:t xml:space="preserve">Aerate </w:t>
            </w:r>
            <w:r w:rsidR="00531632">
              <w:rPr>
                <w:rFonts w:ascii="Arial" w:hAnsi="Arial"/>
                <w:sz w:val="22"/>
                <w:szCs w:val="22"/>
              </w:rPr>
              <w:t>diluted</w:t>
            </w:r>
            <w:r w:rsidRPr="002C116D">
              <w:rPr>
                <w:rFonts w:ascii="Arial" w:hAnsi="Arial"/>
                <w:sz w:val="22"/>
                <w:szCs w:val="22"/>
              </w:rPr>
              <w:t xml:space="preserve"> water before adding nutrient solutions</w:t>
            </w:r>
          </w:p>
          <w:p w14:paraId="7ADB563A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C116D">
              <w:rPr>
                <w:rFonts w:ascii="Arial" w:hAnsi="Arial"/>
                <w:sz w:val="22"/>
                <w:szCs w:val="22"/>
              </w:rPr>
              <w:t xml:space="preserve">Add to </w:t>
            </w:r>
            <w:r w:rsidR="00531632">
              <w:rPr>
                <w:rFonts w:ascii="Arial" w:hAnsi="Arial"/>
                <w:sz w:val="22"/>
                <w:szCs w:val="22"/>
              </w:rPr>
              <w:t>diluted</w:t>
            </w:r>
            <w:r w:rsidRPr="002C116D">
              <w:rPr>
                <w:rFonts w:ascii="Arial" w:hAnsi="Arial"/>
                <w:sz w:val="22"/>
                <w:szCs w:val="22"/>
              </w:rPr>
              <w:t xml:space="preserve"> water</w:t>
            </w:r>
          </w:p>
          <w:p w14:paraId="4B87EE39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C116D">
              <w:rPr>
                <w:rFonts w:ascii="Arial" w:hAnsi="Arial"/>
                <w:sz w:val="22"/>
                <w:szCs w:val="22"/>
              </w:rPr>
              <w:t xml:space="preserve">Shake the container of </w:t>
            </w:r>
            <w:r w:rsidR="00531632">
              <w:rPr>
                <w:rFonts w:ascii="Arial" w:hAnsi="Arial"/>
                <w:sz w:val="22"/>
                <w:szCs w:val="22"/>
              </w:rPr>
              <w:t>diluted</w:t>
            </w:r>
            <w:r w:rsidRPr="002C116D">
              <w:rPr>
                <w:rFonts w:ascii="Arial" w:hAnsi="Arial"/>
                <w:sz w:val="22"/>
                <w:szCs w:val="22"/>
              </w:rPr>
              <w:t xml:space="preserve"> water for about 1 minute</w:t>
            </w:r>
          </w:p>
          <w:p w14:paraId="38CAE3FD" w14:textId="77777777" w:rsidR="002C116D" w:rsidRPr="002C116D" w:rsidRDefault="002C116D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C116D">
              <w:rPr>
                <w:rFonts w:ascii="Arial" w:hAnsi="Arial"/>
                <w:sz w:val="22"/>
                <w:szCs w:val="22"/>
              </w:rPr>
              <w:t xml:space="preserve">Place the </w:t>
            </w:r>
            <w:r w:rsidR="00531632">
              <w:rPr>
                <w:rFonts w:ascii="Arial" w:hAnsi="Arial"/>
                <w:sz w:val="22"/>
                <w:szCs w:val="22"/>
              </w:rPr>
              <w:t>diluted</w:t>
            </w:r>
            <w:r w:rsidR="00531632" w:rsidRPr="002C116D">
              <w:rPr>
                <w:rFonts w:ascii="Arial" w:hAnsi="Arial"/>
                <w:sz w:val="22"/>
                <w:szCs w:val="22"/>
              </w:rPr>
              <w:t xml:space="preserve"> </w:t>
            </w:r>
            <w:r w:rsidRPr="002C116D">
              <w:rPr>
                <w:rFonts w:ascii="Arial" w:hAnsi="Arial"/>
                <w:sz w:val="22"/>
                <w:szCs w:val="22"/>
              </w:rPr>
              <w:t>water in the constant temperature chamber</w:t>
            </w:r>
          </w:p>
          <w:p w14:paraId="5A992E3C" w14:textId="77777777" w:rsidR="002C116D" w:rsidRPr="002C116D" w:rsidRDefault="00531632" w:rsidP="002C11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sz w:val="22"/>
                <w:szCs w:val="22"/>
              </w:rPr>
              <w:t>Determined t</w:t>
            </w:r>
            <w:r w:rsidRPr="00DE06B9">
              <w:rPr>
                <w:rFonts w:ascii="Arial" w:hAnsi="Arial"/>
                <w:sz w:val="22"/>
                <w:szCs w:val="22"/>
              </w:rPr>
              <w:t xml:space="preserve">he initial and final (after 5 days ± 4 </w:t>
            </w:r>
            <w:r>
              <w:rPr>
                <w:rFonts w:ascii="Arial" w:hAnsi="Arial"/>
                <w:sz w:val="22"/>
                <w:szCs w:val="22"/>
              </w:rPr>
              <w:t>hours) DO tests of the diluted water</w:t>
            </w:r>
          </w:p>
        </w:tc>
      </w:tr>
      <w:tr w:rsidR="00E96C47" w:rsidRPr="004E69FB" w14:paraId="232406D4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3DD459E2" w14:textId="77777777" w:rsidR="00E96C47" w:rsidRPr="004E69FB" w:rsidRDefault="00E96C47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6890F7E" w14:textId="77777777" w:rsidR="00E96C47" w:rsidRPr="004E69FB" w:rsidRDefault="00E96C47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826B361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3FBC6B34" w14:textId="77777777" w:rsidR="004E69FB" w:rsidRDefault="004E69FB">
      <w:r>
        <w:br w:type="page"/>
      </w:r>
    </w:p>
    <w:p w14:paraId="658CF9C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C5722A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5D87B70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12E4C" w14:textId="77777777" w:rsidR="00DA2404" w:rsidRDefault="00DA2404">
      <w:pPr>
        <w:spacing w:after="0" w:line="240" w:lineRule="auto"/>
      </w:pPr>
      <w:r>
        <w:separator/>
      </w:r>
    </w:p>
  </w:endnote>
  <w:endnote w:type="continuationSeparator" w:id="0">
    <w:p w14:paraId="4E69E98C" w14:textId="77777777" w:rsidR="00DA2404" w:rsidRDefault="00DA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B34280" w14:textId="77777777" w:rsidR="00C92255" w:rsidRDefault="00053A6C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53163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F0AE14B" w14:textId="77777777" w:rsidR="00C92255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A3572" w14:textId="77777777" w:rsidR="00DA2404" w:rsidRDefault="00DA2404">
      <w:pPr>
        <w:spacing w:after="0" w:line="240" w:lineRule="auto"/>
      </w:pPr>
      <w:r>
        <w:separator/>
      </w:r>
    </w:p>
  </w:footnote>
  <w:footnote w:type="continuationSeparator" w:id="0">
    <w:p w14:paraId="0634E8BC" w14:textId="77777777" w:rsidR="00DA2404" w:rsidRDefault="00DA24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50260C66"/>
    <w:multiLevelType w:val="hybridMultilevel"/>
    <w:tmpl w:val="9F3EB7B2"/>
    <w:lvl w:ilvl="0" w:tplc="6E9E036E">
      <w:start w:val="1"/>
      <w:numFmt w:val="decimal"/>
      <w:lvlText w:val="K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B8E6890"/>
    <w:multiLevelType w:val="hybridMultilevel"/>
    <w:tmpl w:val="797862E6"/>
    <w:lvl w:ilvl="0" w:tplc="927C1AEE">
      <w:start w:val="1"/>
      <w:numFmt w:val="decimal"/>
      <w:lvlText w:val="%1."/>
      <w:lvlJc w:val="left"/>
      <w:pPr>
        <w:ind w:left="108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B0F85"/>
    <w:multiLevelType w:val="multilevel"/>
    <w:tmpl w:val="0420794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7" w15:restartNumberingAfterBreak="0">
    <w:nsid w:val="7D95194D"/>
    <w:multiLevelType w:val="hybridMultilevel"/>
    <w:tmpl w:val="42F2C40E"/>
    <w:lvl w:ilvl="0" w:tplc="DB920A12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60373">
    <w:abstractNumId w:val="1"/>
  </w:num>
  <w:num w:numId="2" w16cid:durableId="636109580">
    <w:abstractNumId w:val="0"/>
  </w:num>
  <w:num w:numId="3" w16cid:durableId="1463159165">
    <w:abstractNumId w:val="3"/>
  </w:num>
  <w:num w:numId="4" w16cid:durableId="1731610134">
    <w:abstractNumId w:val="5"/>
  </w:num>
  <w:num w:numId="5" w16cid:durableId="74253708">
    <w:abstractNumId w:val="6"/>
  </w:num>
  <w:num w:numId="6" w16cid:durableId="930166665">
    <w:abstractNumId w:val="2"/>
  </w:num>
  <w:num w:numId="7" w16cid:durableId="483740572">
    <w:abstractNumId w:val="7"/>
  </w:num>
  <w:num w:numId="8" w16cid:durableId="12208985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32686"/>
    <w:rsid w:val="00053A6C"/>
    <w:rsid w:val="000C1C4D"/>
    <w:rsid w:val="00196852"/>
    <w:rsid w:val="00222E9F"/>
    <w:rsid w:val="00276D7A"/>
    <w:rsid w:val="002C116D"/>
    <w:rsid w:val="002D5AD2"/>
    <w:rsid w:val="003C3F09"/>
    <w:rsid w:val="004020EB"/>
    <w:rsid w:val="00431664"/>
    <w:rsid w:val="00434688"/>
    <w:rsid w:val="004949A9"/>
    <w:rsid w:val="004C230D"/>
    <w:rsid w:val="004E69FB"/>
    <w:rsid w:val="00502688"/>
    <w:rsid w:val="0050670A"/>
    <w:rsid w:val="00531632"/>
    <w:rsid w:val="005340E0"/>
    <w:rsid w:val="00581EB4"/>
    <w:rsid w:val="005C79CF"/>
    <w:rsid w:val="005E0914"/>
    <w:rsid w:val="00613254"/>
    <w:rsid w:val="00654DA0"/>
    <w:rsid w:val="006E2FEF"/>
    <w:rsid w:val="00740F25"/>
    <w:rsid w:val="007475E6"/>
    <w:rsid w:val="00756707"/>
    <w:rsid w:val="007607E7"/>
    <w:rsid w:val="007B0EC2"/>
    <w:rsid w:val="007F712E"/>
    <w:rsid w:val="008A1991"/>
    <w:rsid w:val="008F1066"/>
    <w:rsid w:val="008F4DCE"/>
    <w:rsid w:val="008F7B1A"/>
    <w:rsid w:val="00916931"/>
    <w:rsid w:val="00993556"/>
    <w:rsid w:val="009B2614"/>
    <w:rsid w:val="009C127B"/>
    <w:rsid w:val="009C704F"/>
    <w:rsid w:val="009C7A28"/>
    <w:rsid w:val="00B462F5"/>
    <w:rsid w:val="00B9573C"/>
    <w:rsid w:val="00BB59A0"/>
    <w:rsid w:val="00BC4897"/>
    <w:rsid w:val="00BD1CCF"/>
    <w:rsid w:val="00BF2CBF"/>
    <w:rsid w:val="00C464F5"/>
    <w:rsid w:val="00D50756"/>
    <w:rsid w:val="00D64D56"/>
    <w:rsid w:val="00D86EB7"/>
    <w:rsid w:val="00DA2404"/>
    <w:rsid w:val="00DC1067"/>
    <w:rsid w:val="00DC5A86"/>
    <w:rsid w:val="00DE06B9"/>
    <w:rsid w:val="00DF6831"/>
    <w:rsid w:val="00E1437D"/>
    <w:rsid w:val="00E526DD"/>
    <w:rsid w:val="00E96C47"/>
    <w:rsid w:val="00EC5915"/>
    <w:rsid w:val="00F41B29"/>
    <w:rsid w:val="00FB7E65"/>
    <w:rsid w:val="00FC5B4E"/>
    <w:rsid w:val="00FC5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  <w14:docId w14:val="580F5474"/>
  <w15:docId w15:val="{16908813-3214-4210-BEBF-261EC603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D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11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Inayat ur-Rehman</cp:lastModifiedBy>
  <cp:revision>37</cp:revision>
  <dcterms:created xsi:type="dcterms:W3CDTF">2019-09-16T07:14:00Z</dcterms:created>
  <dcterms:modified xsi:type="dcterms:W3CDTF">2023-04-24T14:37:00Z</dcterms:modified>
</cp:coreProperties>
</file>